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8BDA8" w14:textId="7F67687B" w:rsidR="00FF66E2" w:rsidRPr="002A49DA" w:rsidRDefault="00FF66E2" w:rsidP="00E51D44">
      <w:pPr>
        <w:pStyle w:val="MSGENFONTSTYLENAMETEMPLATEROLENUMBERMSGENFONTSTYLENAMEBYROLETEXT30"/>
        <w:shd w:val="clear" w:color="auto" w:fill="auto"/>
        <w:spacing w:after="0" w:line="240" w:lineRule="auto"/>
        <w:jc w:val="center"/>
        <w:rPr>
          <w:rFonts w:asciiTheme="minorBidi" w:hAnsiTheme="minorBidi" w:cstheme="minorBidi"/>
          <w:lang w:val="lt-LT"/>
        </w:rPr>
      </w:pPr>
      <w:r w:rsidRPr="002A49DA">
        <w:rPr>
          <w:rFonts w:asciiTheme="minorBidi" w:hAnsiTheme="minorBidi" w:cstheme="minorBidi"/>
          <w:iCs/>
          <w:lang w:val="lt-LT"/>
        </w:rPr>
        <w:t>AB ,,LIETU</w:t>
      </w:r>
      <w:r w:rsidR="006679AF" w:rsidRPr="002A49DA">
        <w:rPr>
          <w:rFonts w:asciiTheme="minorBidi" w:hAnsiTheme="minorBidi" w:cstheme="minorBidi"/>
          <w:iCs/>
          <w:lang w:val="lt-LT"/>
        </w:rPr>
        <w:t xml:space="preserve">VOS </w:t>
      </w:r>
      <w:r w:rsidRPr="002A49DA">
        <w:rPr>
          <w:rFonts w:asciiTheme="minorBidi" w:hAnsiTheme="minorBidi" w:cstheme="minorBidi"/>
          <w:iCs/>
          <w:lang w:val="lt-LT"/>
        </w:rPr>
        <w:t xml:space="preserve">GELEŽINKELIAI “ </w:t>
      </w:r>
      <w:r w:rsidRPr="002A49DA">
        <w:rPr>
          <w:rFonts w:asciiTheme="minorBidi" w:hAnsiTheme="minorBidi" w:cstheme="minorBidi"/>
          <w:lang w:val="lt-LT"/>
        </w:rPr>
        <w:t xml:space="preserve">NEKILNOJAMOJO TURTO PARDAVIMO AUKCIONO BŪDU </w:t>
      </w:r>
      <w:r w:rsidR="000E1757" w:rsidRPr="002A49DA">
        <w:rPr>
          <w:rFonts w:asciiTheme="minorBidi" w:hAnsiTheme="minorBidi" w:cstheme="minorBidi"/>
          <w:lang w:val="lt-LT"/>
        </w:rPr>
        <w:t>SĄLYGOS</w:t>
      </w:r>
    </w:p>
    <w:p w14:paraId="6DCE884A" w14:textId="77777777" w:rsidR="000D4969" w:rsidRPr="002A49DA" w:rsidRDefault="000D4969" w:rsidP="002660B3">
      <w:pPr>
        <w:pStyle w:val="MSGENFONTSTYLENAMETEMPLATEROLENUMBERMSGENFONTSTYLENAMEBYROLETEXT30"/>
        <w:shd w:val="clear" w:color="auto" w:fill="auto"/>
        <w:spacing w:after="0" w:line="240" w:lineRule="auto"/>
        <w:rPr>
          <w:rFonts w:asciiTheme="minorBidi" w:hAnsiTheme="minorBidi" w:cstheme="minorBidi"/>
          <w:lang w:val="lt-LT"/>
        </w:rPr>
      </w:pPr>
    </w:p>
    <w:p w14:paraId="3F26998D" w14:textId="0075942D" w:rsidR="00D5590E" w:rsidRPr="002A49DA" w:rsidRDefault="00E36077" w:rsidP="002660B3">
      <w:pPr>
        <w:pStyle w:val="MSGENFONTSTYLENAMETEMPLATEROLENUMBERMSGENFONTSTYLENAMEBYROLETEXT20"/>
        <w:shd w:val="clear" w:color="auto" w:fill="auto"/>
        <w:tabs>
          <w:tab w:val="left" w:pos="226"/>
        </w:tabs>
        <w:spacing w:before="0" w:line="240" w:lineRule="auto"/>
        <w:ind w:firstLine="0"/>
        <w:rPr>
          <w:lang w:val="lt-LT"/>
        </w:rPr>
      </w:pPr>
      <w:r w:rsidRPr="002A49DA">
        <w:rPr>
          <w:lang w:val="lt-LT"/>
        </w:rPr>
        <w:t xml:space="preserve">I </w:t>
      </w:r>
      <w:r w:rsidR="00DF1C5D" w:rsidRPr="002A49DA">
        <w:rPr>
          <w:lang w:val="lt-LT"/>
        </w:rPr>
        <w:t>BENDROJI DALIS</w:t>
      </w:r>
    </w:p>
    <w:p w14:paraId="35B07200" w14:textId="47DF1961" w:rsidR="00F2739D" w:rsidRPr="002A49DA" w:rsidRDefault="00F2739D" w:rsidP="002660B3">
      <w:pPr>
        <w:pStyle w:val="MSGENFONTSTYLENAMETEMPLATEROLENUMBERMSGENFONTSTYLENAMEBYROLETEXT20"/>
        <w:numPr>
          <w:ilvl w:val="0"/>
          <w:numId w:val="2"/>
        </w:numPr>
        <w:shd w:val="clear" w:color="auto" w:fill="auto"/>
        <w:tabs>
          <w:tab w:val="left" w:pos="346"/>
        </w:tabs>
        <w:spacing w:before="0" w:line="240" w:lineRule="auto"/>
        <w:ind w:firstLine="0"/>
        <w:rPr>
          <w:lang w:val="lt-LT"/>
        </w:rPr>
      </w:pPr>
      <w:r w:rsidRPr="002A49DA">
        <w:rPr>
          <w:lang w:val="lt-LT"/>
        </w:rPr>
        <w:t xml:space="preserve">AB „Lietuvos geležinkeliai“ nekilnojamojo turto pardavimo aukciono būdu </w:t>
      </w:r>
      <w:r w:rsidR="00676FCE" w:rsidRPr="002A49DA">
        <w:rPr>
          <w:lang w:val="lt-LT"/>
        </w:rPr>
        <w:t xml:space="preserve">sąlygos </w:t>
      </w:r>
      <w:r w:rsidRPr="002A49DA">
        <w:rPr>
          <w:lang w:val="lt-LT"/>
        </w:rPr>
        <w:t xml:space="preserve">(toliau – </w:t>
      </w:r>
      <w:r w:rsidR="00676FCE" w:rsidRPr="002A49DA">
        <w:rPr>
          <w:lang w:val="lt-LT"/>
        </w:rPr>
        <w:t>sąlygos</w:t>
      </w:r>
      <w:r w:rsidRPr="002A49DA">
        <w:rPr>
          <w:lang w:val="lt-LT"/>
        </w:rPr>
        <w:t>) reglamentuoja</w:t>
      </w:r>
      <w:r w:rsidRPr="002A49DA">
        <w:rPr>
          <w:color w:val="auto"/>
          <w:lang w:val="lt-LT"/>
        </w:rPr>
        <w:t xml:space="preserve"> </w:t>
      </w:r>
      <w:r w:rsidRPr="002A49DA">
        <w:rPr>
          <w:lang w:val="lt-LT"/>
        </w:rPr>
        <w:t>AB „Lietuvos geležinkeliai“ nuosavybės teise priklausančio nekilnojamojo turto pardavimo aukciono būdu organizavimą ir vykdymą.</w:t>
      </w:r>
    </w:p>
    <w:p w14:paraId="3DF21BB7" w14:textId="1A88925F" w:rsidR="00D5590E" w:rsidRPr="002A49DA" w:rsidRDefault="0022266C" w:rsidP="002660B3">
      <w:pPr>
        <w:pStyle w:val="MSGENFONTSTYLENAMETEMPLATEROLENUMBERMSGENFONTSTYLENAMEBYROLETEXT20"/>
        <w:numPr>
          <w:ilvl w:val="0"/>
          <w:numId w:val="2"/>
        </w:numPr>
        <w:shd w:val="clear" w:color="auto" w:fill="auto"/>
        <w:tabs>
          <w:tab w:val="left" w:pos="346"/>
        </w:tabs>
        <w:spacing w:before="0" w:line="240" w:lineRule="auto"/>
        <w:ind w:firstLine="0"/>
        <w:rPr>
          <w:lang w:val="lt-LT"/>
        </w:rPr>
      </w:pPr>
      <w:r w:rsidRPr="002A49DA">
        <w:rPr>
          <w:lang w:val="lt-LT"/>
        </w:rPr>
        <w:t xml:space="preserve">Šiose </w:t>
      </w:r>
      <w:r w:rsidR="008E167F" w:rsidRPr="002A49DA">
        <w:rPr>
          <w:lang w:val="lt-LT"/>
        </w:rPr>
        <w:t xml:space="preserve">Sąlygose </w:t>
      </w:r>
      <w:r w:rsidRPr="002A49DA">
        <w:rPr>
          <w:lang w:val="lt-LT"/>
        </w:rPr>
        <w:t>vartojamos są</w:t>
      </w:r>
      <w:r w:rsidR="00DF1C5D" w:rsidRPr="002A49DA">
        <w:rPr>
          <w:lang w:val="lt-LT"/>
        </w:rPr>
        <w:t>vokos:</w:t>
      </w:r>
    </w:p>
    <w:p w14:paraId="714FBAC9" w14:textId="3E3C368C" w:rsidR="000D4969" w:rsidRPr="009B72E1" w:rsidRDefault="00DF1C5D" w:rsidP="009B72E1">
      <w:pPr>
        <w:pStyle w:val="MSGENFONTSTYLENAMETEMPLATEROLENUMBERMSGENFONTSTYLENAMEBYROLETEXT20"/>
        <w:numPr>
          <w:ilvl w:val="1"/>
          <w:numId w:val="26"/>
        </w:numPr>
        <w:shd w:val="clear" w:color="auto" w:fill="auto"/>
        <w:tabs>
          <w:tab w:val="left" w:pos="346"/>
        </w:tabs>
        <w:spacing w:before="0"/>
        <w:rPr>
          <w:lang w:val="lt-LT"/>
        </w:rPr>
      </w:pPr>
      <w:r w:rsidRPr="002A49DA">
        <w:rPr>
          <w:b/>
          <w:bCs/>
          <w:lang w:val="lt-LT"/>
        </w:rPr>
        <w:t>Aukcionas</w:t>
      </w:r>
      <w:r w:rsidRPr="002A49DA">
        <w:rPr>
          <w:lang w:val="lt-LT"/>
        </w:rPr>
        <w:t xml:space="preserve"> </w:t>
      </w:r>
      <w:r w:rsidR="00EF64FB" w:rsidRPr="002A49DA">
        <w:rPr>
          <w:lang w:val="lt-LT"/>
        </w:rPr>
        <w:t>–</w:t>
      </w:r>
      <w:r w:rsidRPr="002A49DA">
        <w:rPr>
          <w:lang w:val="lt-LT"/>
        </w:rPr>
        <w:t xml:space="preserve"> </w:t>
      </w:r>
      <w:r w:rsidR="00497275" w:rsidRPr="002A49DA">
        <w:rPr>
          <w:lang w:val="lt-LT"/>
        </w:rPr>
        <w:t>Pardavėjui</w:t>
      </w:r>
      <w:r w:rsidRPr="002A49DA">
        <w:rPr>
          <w:lang w:val="lt-LT"/>
        </w:rPr>
        <w:t xml:space="preserve"> nuosavyb</w:t>
      </w:r>
      <w:r w:rsidR="000D37E4" w:rsidRPr="002A49DA">
        <w:rPr>
          <w:lang w:val="lt-LT"/>
        </w:rPr>
        <w:t>ė</w:t>
      </w:r>
      <w:r w:rsidRPr="002A49DA">
        <w:rPr>
          <w:lang w:val="lt-LT"/>
        </w:rPr>
        <w:t xml:space="preserve">s teise </w:t>
      </w:r>
      <w:r w:rsidR="0022266C" w:rsidRPr="002A49DA">
        <w:rPr>
          <w:lang w:val="lt-LT"/>
        </w:rPr>
        <w:t>priklausančio</w:t>
      </w:r>
      <w:r w:rsidRPr="002A49DA">
        <w:rPr>
          <w:lang w:val="lt-LT"/>
        </w:rPr>
        <w:t xml:space="preserve"> nekilnojamojo turto pardavimas, kai </w:t>
      </w:r>
      <w:r w:rsidR="008F2772" w:rsidRPr="002A49DA">
        <w:rPr>
          <w:lang w:val="lt-LT"/>
        </w:rPr>
        <w:t>Pardavėjui</w:t>
      </w:r>
      <w:r w:rsidRPr="002A49DA">
        <w:rPr>
          <w:lang w:val="lt-LT"/>
        </w:rPr>
        <w:t xml:space="preserve"> nuosavyb</w:t>
      </w:r>
      <w:r w:rsidR="000D37E4" w:rsidRPr="002A49DA">
        <w:rPr>
          <w:lang w:val="lt-LT"/>
        </w:rPr>
        <w:t>ė</w:t>
      </w:r>
      <w:r w:rsidRPr="002A49DA">
        <w:rPr>
          <w:lang w:val="lt-LT"/>
        </w:rPr>
        <w:t>s teise priklau</w:t>
      </w:r>
      <w:r w:rsidR="0022266C" w:rsidRPr="002A49DA">
        <w:rPr>
          <w:lang w:val="lt-LT"/>
        </w:rPr>
        <w:t>santis nekilnojamasis turtas siū</w:t>
      </w:r>
      <w:r w:rsidRPr="002A49DA">
        <w:rPr>
          <w:lang w:val="lt-LT"/>
        </w:rPr>
        <w:t>lomas parduoti per tarpini</w:t>
      </w:r>
      <w:r w:rsidR="0022266C" w:rsidRPr="002A49DA">
        <w:rPr>
          <w:lang w:val="lt-LT"/>
        </w:rPr>
        <w:t>nką — Aukciono organizatorių, kai neribojamas Potencialių pirkėjų skaič</w:t>
      </w:r>
      <w:r w:rsidRPr="002A49DA">
        <w:rPr>
          <w:lang w:val="lt-LT"/>
        </w:rPr>
        <w:t xml:space="preserve">ius, o </w:t>
      </w:r>
      <w:r w:rsidR="000D37E4" w:rsidRPr="002A49DA">
        <w:rPr>
          <w:lang w:val="lt-LT"/>
        </w:rPr>
        <w:t>P</w:t>
      </w:r>
      <w:r w:rsidRPr="002A49DA">
        <w:rPr>
          <w:lang w:val="lt-LT"/>
        </w:rPr>
        <w:t>irkimo-pardavimo</w:t>
      </w:r>
      <w:r w:rsidR="0022266C" w:rsidRPr="002A49DA">
        <w:rPr>
          <w:lang w:val="lt-LT"/>
        </w:rPr>
        <w:t xml:space="preserve"> sutartis sudaroma su</w:t>
      </w:r>
      <w:r w:rsidR="008E6A96" w:rsidRPr="008E6A96">
        <w:rPr>
          <w:lang w:val="lt-LT"/>
        </w:rPr>
        <w:t xml:space="preserve"> </w:t>
      </w:r>
      <w:r w:rsidR="008E6A96">
        <w:rPr>
          <w:lang w:val="lt-LT"/>
        </w:rPr>
        <w:t>Aukciono dalyviu, kurį Aukciono komisija pripažįsta Aukciono laimė</w:t>
      </w:r>
      <w:r w:rsidR="008E6A96" w:rsidRPr="00DC12A5">
        <w:rPr>
          <w:lang w:val="lt-LT"/>
        </w:rPr>
        <w:t>toju</w:t>
      </w:r>
      <w:r w:rsidR="008E6A96">
        <w:rPr>
          <w:lang w:val="lt-LT"/>
        </w:rPr>
        <w:t>.</w:t>
      </w:r>
    </w:p>
    <w:p w14:paraId="183A625A" w14:textId="53D82600" w:rsidR="000D4969" w:rsidRPr="002A49DA" w:rsidRDefault="00FC4E76" w:rsidP="002660B3">
      <w:pPr>
        <w:pStyle w:val="MSGENFONTSTYLENAMETEMPLATEROLENUMBERMSGENFONTSTYLENAMEBYROLETEXT20"/>
        <w:numPr>
          <w:ilvl w:val="1"/>
          <w:numId w:val="26"/>
        </w:numPr>
        <w:shd w:val="clear" w:color="auto" w:fill="auto"/>
        <w:tabs>
          <w:tab w:val="left" w:pos="346"/>
        </w:tabs>
        <w:spacing w:before="0" w:line="240" w:lineRule="auto"/>
        <w:rPr>
          <w:lang w:val="lt-LT"/>
        </w:rPr>
      </w:pPr>
      <w:r w:rsidRPr="002A49DA">
        <w:rPr>
          <w:b/>
          <w:bCs/>
          <w:lang w:val="lt-LT"/>
        </w:rPr>
        <w:t>Aukciono dalyvis</w:t>
      </w:r>
      <w:r w:rsidRPr="002A49DA">
        <w:rPr>
          <w:lang w:val="lt-LT"/>
        </w:rPr>
        <w:t xml:space="preserve"> - </w:t>
      </w:r>
      <w:r w:rsidRPr="002A49DA">
        <w:rPr>
          <w:color w:val="auto"/>
          <w:shd w:val="clear" w:color="auto" w:fill="FFFFFF"/>
          <w:lang w:val="lt-LT"/>
        </w:rPr>
        <w:t xml:space="preserve">Registruotas Tinklapio vartotojas, siekiantis dalyvauti elektroniniame Aukcione, kuris pateikė visus šiose </w:t>
      </w:r>
      <w:r w:rsidR="000801B0" w:rsidRPr="002A49DA">
        <w:rPr>
          <w:color w:val="auto"/>
          <w:shd w:val="clear" w:color="auto" w:fill="FFFFFF"/>
          <w:lang w:val="lt-LT"/>
        </w:rPr>
        <w:t xml:space="preserve">Sąlygose </w:t>
      </w:r>
      <w:r w:rsidRPr="002A49DA">
        <w:rPr>
          <w:color w:val="auto"/>
          <w:shd w:val="clear" w:color="auto" w:fill="FFFFFF"/>
          <w:lang w:val="lt-LT"/>
        </w:rPr>
        <w:t xml:space="preserve">nurodytus dokumentus, sumokėjo Dalyvio mokestį ir kurio registraciją patvirtino Aukciono </w:t>
      </w:r>
      <w:r w:rsidR="00610528" w:rsidRPr="002A49DA">
        <w:rPr>
          <w:color w:val="auto"/>
          <w:shd w:val="clear" w:color="auto" w:fill="FFFFFF"/>
          <w:lang w:val="lt-LT"/>
        </w:rPr>
        <w:t>organizatorius.</w:t>
      </w:r>
    </w:p>
    <w:p w14:paraId="053493D1" w14:textId="77777777" w:rsidR="000D4969" w:rsidRPr="002A49DA" w:rsidRDefault="00DF1C5D" w:rsidP="002660B3">
      <w:pPr>
        <w:pStyle w:val="MSGENFONTSTYLENAMETEMPLATEROLENUMBERMSGENFONTSTYLENAMEBYROLETEXT20"/>
        <w:numPr>
          <w:ilvl w:val="1"/>
          <w:numId w:val="26"/>
        </w:numPr>
        <w:shd w:val="clear" w:color="auto" w:fill="auto"/>
        <w:tabs>
          <w:tab w:val="left" w:pos="346"/>
        </w:tabs>
        <w:spacing w:before="0" w:line="240" w:lineRule="auto"/>
        <w:rPr>
          <w:lang w:val="lt-LT"/>
        </w:rPr>
      </w:pPr>
      <w:r w:rsidRPr="002A49DA">
        <w:rPr>
          <w:b/>
          <w:bCs/>
          <w:lang w:val="lt-LT"/>
        </w:rPr>
        <w:t>Aukciono dokumentai</w:t>
      </w:r>
      <w:r w:rsidRPr="002A49DA">
        <w:rPr>
          <w:lang w:val="lt-LT"/>
        </w:rPr>
        <w:t xml:space="preserve"> —</w:t>
      </w:r>
      <w:r w:rsidR="009E0FA8" w:rsidRPr="002A49DA">
        <w:rPr>
          <w:rFonts w:eastAsia="Times New Roman"/>
          <w:color w:val="707070"/>
          <w:sz w:val="24"/>
          <w:szCs w:val="24"/>
          <w:lang w:val="lt-LT"/>
        </w:rPr>
        <w:t xml:space="preserve"> </w:t>
      </w:r>
      <w:r w:rsidR="009E0FA8" w:rsidRPr="002A49DA">
        <w:rPr>
          <w:rFonts w:eastAsia="Times New Roman"/>
          <w:color w:val="auto"/>
          <w:lang w:val="lt-LT"/>
        </w:rPr>
        <w:t>Registracija dalyvauti Aukcione (toliau – Registracija), Dalyvio mokestis bei visi ir bet kokie dokumentai, susiję su vykdomu Aukcionu, įskaitant Aukciono dalyvių pateiktus dokumentus, Aukciono objekto aprašymas ir kiti su Aukciono vykdymo bei Pirkimo – pardavimo sutarties sudarymu susiję dokumentai.</w:t>
      </w:r>
    </w:p>
    <w:p w14:paraId="4E13E96F" w14:textId="5FCF22A6" w:rsidR="000D4969" w:rsidRPr="00B85472" w:rsidRDefault="00DF1C5D" w:rsidP="002660B3">
      <w:pPr>
        <w:pStyle w:val="MSGENFONTSTYLENAMETEMPLATEROLENUMBERMSGENFONTSTYLENAMEBYROLETEXT20"/>
        <w:numPr>
          <w:ilvl w:val="1"/>
          <w:numId w:val="26"/>
        </w:numPr>
        <w:shd w:val="clear" w:color="auto" w:fill="auto"/>
        <w:tabs>
          <w:tab w:val="left" w:pos="346"/>
        </w:tabs>
        <w:spacing w:before="0" w:line="240" w:lineRule="auto"/>
        <w:rPr>
          <w:lang w:val="lt-LT"/>
        </w:rPr>
      </w:pPr>
      <w:r w:rsidRPr="002A49DA">
        <w:rPr>
          <w:b/>
          <w:bCs/>
          <w:lang w:val="lt-LT"/>
        </w:rPr>
        <w:t xml:space="preserve">Aukciono </w:t>
      </w:r>
      <w:r w:rsidR="0022266C" w:rsidRPr="002A49DA">
        <w:rPr>
          <w:b/>
          <w:bCs/>
          <w:lang w:val="lt-LT"/>
        </w:rPr>
        <w:t>laimėt</w:t>
      </w:r>
      <w:r w:rsidR="009E425E" w:rsidRPr="002A49DA">
        <w:rPr>
          <w:b/>
          <w:bCs/>
          <w:lang w:val="lt-LT"/>
        </w:rPr>
        <w:t>ojas</w:t>
      </w:r>
      <w:r w:rsidR="009E425E" w:rsidRPr="002A49DA">
        <w:rPr>
          <w:lang w:val="lt-LT"/>
        </w:rPr>
        <w:t xml:space="preserve"> — </w:t>
      </w:r>
      <w:r w:rsidR="005F139A" w:rsidRPr="002A49DA">
        <w:rPr>
          <w:rFonts w:asciiTheme="minorBidi" w:hAnsiTheme="minorBidi" w:cstheme="minorBidi"/>
          <w:lang w:val="lt-LT"/>
        </w:rPr>
        <w:t xml:space="preserve">didžiausią kainą pasiūlęs Aukciono dalyvis arba vienintelis užsiregistravęs Aukciono dalyvis, kuris pasiūlė </w:t>
      </w:r>
      <w:r w:rsidR="00CF7D05">
        <w:rPr>
          <w:rFonts w:asciiTheme="minorBidi" w:hAnsiTheme="minorBidi" w:cstheme="minorBidi"/>
          <w:lang w:val="lt-LT"/>
        </w:rPr>
        <w:t xml:space="preserve">ne mažesnę, kaip </w:t>
      </w:r>
      <w:r w:rsidR="005F139A" w:rsidRPr="002A49DA">
        <w:rPr>
          <w:rFonts w:asciiTheme="minorBidi" w:hAnsiTheme="minorBidi" w:cstheme="minorBidi"/>
          <w:lang w:val="lt-LT"/>
        </w:rPr>
        <w:t>pradinę Objekto kainą</w:t>
      </w:r>
      <w:r w:rsidR="00A76FFB">
        <w:rPr>
          <w:rFonts w:asciiTheme="minorBidi" w:hAnsiTheme="minorBidi" w:cstheme="minorBidi"/>
          <w:lang w:val="lt-LT"/>
        </w:rPr>
        <w:t xml:space="preserve"> ir</w:t>
      </w:r>
      <w:r w:rsidR="00033063" w:rsidRPr="00033063">
        <w:rPr>
          <w:lang w:val="lt-LT"/>
        </w:rPr>
        <w:t xml:space="preserve"> </w:t>
      </w:r>
      <w:r w:rsidR="00033063">
        <w:rPr>
          <w:lang w:val="lt-LT"/>
        </w:rPr>
        <w:t>kur</w:t>
      </w:r>
      <w:r w:rsidR="00FA3258">
        <w:rPr>
          <w:lang w:val="lt-LT"/>
        </w:rPr>
        <w:t>į</w:t>
      </w:r>
      <w:r w:rsidR="00033063">
        <w:rPr>
          <w:lang w:val="lt-LT"/>
        </w:rPr>
        <w:t xml:space="preserve"> Aukciono komisija paskelbė</w:t>
      </w:r>
      <w:r w:rsidR="00033063" w:rsidRPr="00DC12A5">
        <w:rPr>
          <w:lang w:val="lt-LT"/>
        </w:rPr>
        <w:t xml:space="preserve"> Aukciono </w:t>
      </w:r>
      <w:r w:rsidR="00033063">
        <w:rPr>
          <w:lang w:val="lt-LT"/>
        </w:rPr>
        <w:t>laimėt</w:t>
      </w:r>
      <w:r w:rsidR="00033063" w:rsidRPr="00DC12A5">
        <w:rPr>
          <w:lang w:val="lt-LT"/>
        </w:rPr>
        <w:t>oju</w:t>
      </w:r>
      <w:r w:rsidR="005F139A" w:rsidRPr="002A49DA">
        <w:rPr>
          <w:rFonts w:asciiTheme="minorBidi" w:hAnsiTheme="minorBidi" w:cstheme="minorBidi"/>
          <w:lang w:val="lt-LT"/>
        </w:rPr>
        <w:t>.</w:t>
      </w:r>
    </w:p>
    <w:p w14:paraId="4B76DC08" w14:textId="05112215" w:rsidR="00597623" w:rsidRPr="00B85472" w:rsidRDefault="006973AA" w:rsidP="00AF69D9">
      <w:pPr>
        <w:pStyle w:val="MSGENFONTSTYLENAMETEMPLATEROLENUMBERMSGENFONTSTYLENAMEBYROLETEXT20"/>
        <w:numPr>
          <w:ilvl w:val="1"/>
          <w:numId w:val="26"/>
        </w:numPr>
        <w:shd w:val="clear" w:color="auto" w:fill="auto"/>
        <w:tabs>
          <w:tab w:val="left" w:pos="346"/>
        </w:tabs>
        <w:spacing w:before="0" w:line="240" w:lineRule="auto"/>
        <w:rPr>
          <w:rFonts w:asciiTheme="minorBidi" w:hAnsiTheme="minorBidi" w:cstheme="minorBidi"/>
          <w:lang w:val="lt-LT"/>
        </w:rPr>
      </w:pPr>
      <w:r w:rsidRPr="00B85472">
        <w:rPr>
          <w:rFonts w:eastAsia="Times New Roman"/>
          <w:color w:val="auto"/>
          <w:lang w:val="lt-LT"/>
        </w:rPr>
        <w:t>Aukciono</w:t>
      </w:r>
      <w:r w:rsidRPr="00B85472">
        <w:rPr>
          <w:rFonts w:asciiTheme="minorBidi" w:hAnsiTheme="minorBidi" w:cstheme="minorBidi"/>
          <w:lang w:val="lt-LT"/>
        </w:rPr>
        <w:t xml:space="preserve"> komisija</w:t>
      </w:r>
      <w:r w:rsidRPr="00AF69D9">
        <w:rPr>
          <w:rFonts w:asciiTheme="minorBidi" w:hAnsiTheme="minorBidi" w:cstheme="minorBidi"/>
          <w:lang w:val="lt-LT"/>
        </w:rPr>
        <w:t xml:space="preserve"> </w:t>
      </w:r>
      <w:r w:rsidR="00AF69D9" w:rsidRPr="00AF69D9">
        <w:rPr>
          <w:rFonts w:asciiTheme="minorBidi" w:hAnsiTheme="minorBidi" w:cstheme="minorBidi"/>
          <w:lang w:val="lt-LT"/>
        </w:rPr>
        <w:t>–</w:t>
      </w:r>
      <w:r w:rsidRPr="00B85472">
        <w:rPr>
          <w:rFonts w:asciiTheme="minorBidi" w:hAnsiTheme="minorBidi" w:cstheme="minorBidi"/>
          <w:lang w:val="lt-LT"/>
        </w:rPr>
        <w:t xml:space="preserve"> </w:t>
      </w:r>
      <w:r w:rsidR="00AF69D9" w:rsidRPr="00AF69D9">
        <w:rPr>
          <w:rFonts w:asciiTheme="minorBidi" w:hAnsiTheme="minorBidi" w:cstheme="minorBidi"/>
          <w:lang w:val="lt-LT"/>
        </w:rPr>
        <w:t xml:space="preserve">Pardavėjo </w:t>
      </w:r>
      <w:r w:rsidR="00C956AB" w:rsidRPr="00B85472">
        <w:rPr>
          <w:rFonts w:asciiTheme="minorBidi" w:hAnsiTheme="minorBidi" w:cstheme="minorBidi"/>
          <w:lang w:val="lt-LT"/>
        </w:rPr>
        <w:t xml:space="preserve"> sudaryta komisija Aukcionui organizuoti, vykdyti ir prižiūrėti</w:t>
      </w:r>
      <w:r w:rsidR="00200918">
        <w:rPr>
          <w:rFonts w:asciiTheme="minorBidi" w:hAnsiTheme="minorBidi" w:cstheme="minorBidi"/>
          <w:lang w:val="lt-LT"/>
        </w:rPr>
        <w:t>.</w:t>
      </w:r>
    </w:p>
    <w:p w14:paraId="184FF6C4" w14:textId="77777777" w:rsidR="000D4969" w:rsidRPr="002A49DA" w:rsidRDefault="00DF1C5D" w:rsidP="002660B3">
      <w:pPr>
        <w:pStyle w:val="MSGENFONTSTYLENAMETEMPLATEROLENUMBERMSGENFONTSTYLENAMEBYROLETEXT20"/>
        <w:numPr>
          <w:ilvl w:val="1"/>
          <w:numId w:val="26"/>
        </w:numPr>
        <w:shd w:val="clear" w:color="auto" w:fill="auto"/>
        <w:tabs>
          <w:tab w:val="left" w:pos="346"/>
        </w:tabs>
        <w:spacing w:before="0" w:line="240" w:lineRule="auto"/>
        <w:rPr>
          <w:lang w:val="lt-LT"/>
        </w:rPr>
      </w:pPr>
      <w:r w:rsidRPr="002A49DA">
        <w:rPr>
          <w:b/>
          <w:bCs/>
          <w:lang w:val="lt-LT"/>
        </w:rPr>
        <w:t>Aukciono objektas</w:t>
      </w:r>
      <w:r w:rsidRPr="002A49DA">
        <w:rPr>
          <w:lang w:val="lt-LT"/>
        </w:rPr>
        <w:t xml:space="preserve"> —</w:t>
      </w:r>
      <w:r w:rsidR="009E425E" w:rsidRPr="002A49DA">
        <w:rPr>
          <w:lang w:val="lt-LT"/>
        </w:rPr>
        <w:t xml:space="preserve"> </w:t>
      </w:r>
      <w:r w:rsidR="004350C0" w:rsidRPr="002A49DA">
        <w:rPr>
          <w:lang w:val="lt-LT"/>
        </w:rPr>
        <w:t>Pardavėjui</w:t>
      </w:r>
      <w:r w:rsidRPr="002A49DA">
        <w:rPr>
          <w:lang w:val="lt-LT"/>
        </w:rPr>
        <w:t xml:space="preserve"> nuosavyb</w:t>
      </w:r>
      <w:r w:rsidR="008B7618" w:rsidRPr="002A49DA">
        <w:rPr>
          <w:lang w:val="lt-LT"/>
        </w:rPr>
        <w:t>ė</w:t>
      </w:r>
      <w:r w:rsidRPr="002A49DA">
        <w:rPr>
          <w:lang w:val="lt-LT"/>
        </w:rPr>
        <w:t>s teise priklausantis nekilnojamasis turtas, parduodamas Aukcione.</w:t>
      </w:r>
    </w:p>
    <w:p w14:paraId="081BDDB1" w14:textId="03D78C2B" w:rsidR="000D4969" w:rsidRPr="002A49DA" w:rsidRDefault="00DF1C5D" w:rsidP="002660B3">
      <w:pPr>
        <w:pStyle w:val="MSGENFONTSTYLENAMETEMPLATEROLENUMBERMSGENFONTSTYLENAMEBYROLETEXT20"/>
        <w:numPr>
          <w:ilvl w:val="1"/>
          <w:numId w:val="26"/>
        </w:numPr>
        <w:shd w:val="clear" w:color="auto" w:fill="auto"/>
        <w:tabs>
          <w:tab w:val="left" w:pos="346"/>
        </w:tabs>
        <w:spacing w:before="0" w:line="240" w:lineRule="auto"/>
        <w:rPr>
          <w:lang w:val="lt-LT"/>
        </w:rPr>
      </w:pPr>
      <w:r w:rsidRPr="002A49DA">
        <w:rPr>
          <w:b/>
          <w:bCs/>
          <w:lang w:val="lt-LT"/>
        </w:rPr>
        <w:t>Aukciono organizatorius</w:t>
      </w:r>
      <w:r w:rsidRPr="002A49DA">
        <w:rPr>
          <w:lang w:val="lt-LT"/>
        </w:rPr>
        <w:t xml:space="preserve"> —</w:t>
      </w:r>
      <w:r w:rsidR="00C41C11" w:rsidRPr="002A49DA">
        <w:rPr>
          <w:lang w:val="lt-LT"/>
        </w:rPr>
        <w:t xml:space="preserve">VĮ </w:t>
      </w:r>
      <w:r w:rsidR="00436507" w:rsidRPr="002A49DA">
        <w:rPr>
          <w:rFonts w:asciiTheme="minorBidi" w:hAnsiTheme="minorBidi" w:cstheme="minorBidi"/>
          <w:bCs/>
          <w:iCs/>
          <w:lang w:val="lt-LT"/>
        </w:rPr>
        <w:t xml:space="preserve">Registrų centro </w:t>
      </w:r>
      <w:r w:rsidR="00C41C11" w:rsidRPr="002A49DA">
        <w:rPr>
          <w:rFonts w:asciiTheme="minorBidi" w:hAnsiTheme="minorBidi" w:cstheme="minorBidi"/>
          <w:bCs/>
          <w:iCs/>
          <w:lang w:val="lt-LT"/>
        </w:rPr>
        <w:t xml:space="preserve">administruojamas elektroninių varžytinių ir aukcionų portalas </w:t>
      </w:r>
      <w:r w:rsidR="00436507" w:rsidRPr="002A49DA">
        <w:rPr>
          <w:rFonts w:asciiTheme="minorBidi" w:hAnsiTheme="minorBidi" w:cstheme="minorBidi"/>
          <w:bCs/>
          <w:iCs/>
          <w:lang w:val="lt-LT"/>
        </w:rPr>
        <w:t xml:space="preserve"> </w:t>
      </w:r>
      <w:r w:rsidR="00535209">
        <w:fldChar w:fldCharType="begin"/>
      </w:r>
      <w:r w:rsidR="00535209" w:rsidRPr="009641B7">
        <w:rPr>
          <w:lang w:val="lt-LT"/>
        </w:rPr>
        <w:instrText xml:space="preserve">http://www.evarzytines.lt" </w:instrText>
      </w:r>
      <w:r w:rsidR="00535209">
        <w:fldChar w:fldCharType="separate"/>
      </w:r>
      <w:r w:rsidR="0057269D" w:rsidRPr="0057269D">
        <w:rPr>
          <w:rStyle w:val="Hyperlink"/>
          <w:rFonts w:asciiTheme="minorBidi" w:hAnsiTheme="minorBidi" w:cstheme="minorBidi"/>
          <w:bCs/>
          <w:iCs/>
          <w:lang w:val="lt-LT"/>
        </w:rPr>
        <w:t>www.evarzytines.lt</w:t>
      </w:r>
      <w:r w:rsidR="00535209">
        <w:rPr>
          <w:rStyle w:val="Hyperlink"/>
          <w:rFonts w:asciiTheme="minorBidi" w:hAnsiTheme="minorBidi" w:cstheme="minorBidi"/>
          <w:bCs/>
          <w:iCs/>
          <w:lang w:val="lt-LT"/>
        </w:rPr>
        <w:fldChar w:fldCharType="end"/>
      </w:r>
    </w:p>
    <w:p w14:paraId="3D92261C" w14:textId="4BD280BD" w:rsidR="00F522B0" w:rsidRPr="002A49DA" w:rsidRDefault="00F522B0" w:rsidP="002660B3">
      <w:pPr>
        <w:pStyle w:val="MSGENFONTSTYLENAMETEMPLATEROLENUMBERMSGENFONTSTYLENAMEBYROLETEXT20"/>
        <w:numPr>
          <w:ilvl w:val="1"/>
          <w:numId w:val="26"/>
        </w:numPr>
        <w:shd w:val="clear" w:color="auto" w:fill="auto"/>
        <w:tabs>
          <w:tab w:val="left" w:pos="346"/>
        </w:tabs>
        <w:spacing w:before="0" w:line="240" w:lineRule="auto"/>
        <w:rPr>
          <w:rStyle w:val="Hyperlink"/>
          <w:color w:val="000000"/>
          <w:u w:val="none"/>
          <w:lang w:val="lt-LT"/>
        </w:rPr>
      </w:pPr>
      <w:r w:rsidRPr="002A49DA">
        <w:rPr>
          <w:b/>
          <w:bCs/>
          <w:lang w:val="lt-LT"/>
        </w:rPr>
        <w:t>Preliminarioji pirkimo-pardavimo sutartis</w:t>
      </w:r>
      <w:r w:rsidRPr="002A49DA">
        <w:rPr>
          <w:lang w:val="lt-LT"/>
        </w:rPr>
        <w:t xml:space="preserve"> — </w:t>
      </w:r>
      <w:r w:rsidR="000801B0" w:rsidRPr="002A49DA">
        <w:rPr>
          <w:lang w:val="lt-LT"/>
        </w:rPr>
        <w:t xml:space="preserve">Sąlygų </w:t>
      </w:r>
      <w:r w:rsidRPr="002A49DA">
        <w:rPr>
          <w:lang w:val="lt-LT"/>
        </w:rPr>
        <w:t xml:space="preserve">2 priede nurodyta Pirkimo pardavimo sutartis dėl pagrindinės sutarties sudarymo </w:t>
      </w:r>
      <w:r w:rsidRPr="002A49DA">
        <w:rPr>
          <w:rFonts w:eastAsia="Times New Roman"/>
          <w:color w:val="auto"/>
          <w:lang w:val="lt-LT"/>
        </w:rPr>
        <w:t>iš kurios kyla Aukciono laimėtojo ir Pardavėjo pareiga aptartomis sąlygomis sudaryti pagrindinę sutartį.</w:t>
      </w:r>
    </w:p>
    <w:p w14:paraId="654965EE" w14:textId="55C645F6" w:rsidR="000D4969" w:rsidRPr="007946D8" w:rsidRDefault="009E425E" w:rsidP="009B72E1">
      <w:pPr>
        <w:pStyle w:val="MSGENFONTSTYLENAMETEMPLATEROLENUMBERMSGENFONTSTYLENAMEBYROLETEXT20"/>
        <w:numPr>
          <w:ilvl w:val="1"/>
          <w:numId w:val="26"/>
        </w:numPr>
        <w:shd w:val="clear" w:color="auto" w:fill="auto"/>
        <w:tabs>
          <w:tab w:val="left" w:pos="346"/>
          <w:tab w:val="left" w:pos="426"/>
        </w:tabs>
        <w:spacing w:before="0" w:line="240" w:lineRule="auto"/>
        <w:rPr>
          <w:rFonts w:asciiTheme="minorBidi" w:hAnsiTheme="minorBidi" w:cstheme="minorBidi"/>
          <w:color w:val="auto"/>
          <w:lang w:val="lt-LT"/>
        </w:rPr>
      </w:pPr>
      <w:r w:rsidRPr="002A49DA">
        <w:rPr>
          <w:b/>
          <w:bCs/>
          <w:lang w:val="lt-LT"/>
        </w:rPr>
        <w:t>Pardavė</w:t>
      </w:r>
      <w:r w:rsidR="00DF1C5D" w:rsidRPr="002A49DA">
        <w:rPr>
          <w:b/>
          <w:bCs/>
          <w:lang w:val="lt-LT"/>
        </w:rPr>
        <w:t>jas</w:t>
      </w:r>
      <w:r w:rsidR="00DF1C5D" w:rsidRPr="002A49DA">
        <w:rPr>
          <w:lang w:val="lt-LT"/>
        </w:rPr>
        <w:t xml:space="preserve"> </w:t>
      </w:r>
      <w:r w:rsidR="00785A89" w:rsidRPr="002A49DA">
        <w:rPr>
          <w:lang w:val="lt-LT"/>
        </w:rPr>
        <w:t>–</w:t>
      </w:r>
      <w:r w:rsidR="00DF1C5D" w:rsidRPr="002A49DA">
        <w:rPr>
          <w:lang w:val="lt-LT"/>
        </w:rPr>
        <w:t xml:space="preserve"> </w:t>
      </w:r>
      <w:r w:rsidR="007C6999" w:rsidRPr="002A49DA">
        <w:rPr>
          <w:color w:val="auto"/>
          <w:lang w:val="lt-LT"/>
        </w:rPr>
        <w:t xml:space="preserve"> </w:t>
      </w:r>
      <w:r w:rsidR="00871C96" w:rsidRPr="002A49DA">
        <w:rPr>
          <w:rFonts w:asciiTheme="minorBidi" w:hAnsiTheme="minorBidi" w:cstheme="minorBidi"/>
          <w:color w:val="auto"/>
          <w:lang w:val="lt-LT"/>
        </w:rPr>
        <w:t xml:space="preserve">AB „Lietuvos geležinkeliai“, juridinio asmens kodas 110053842, buveinės adresas </w:t>
      </w:r>
      <w:r w:rsidR="00126586" w:rsidRPr="007946D8">
        <w:rPr>
          <w:rFonts w:asciiTheme="minorBidi" w:hAnsiTheme="minorBidi" w:cstheme="minorBidi"/>
          <w:color w:val="auto"/>
          <w:lang w:val="lt-LT"/>
        </w:rPr>
        <w:t>Geležinkelio g. 16, 02100 Vilnius</w:t>
      </w:r>
      <w:r w:rsidR="000D4969" w:rsidRPr="002A49DA">
        <w:rPr>
          <w:rFonts w:asciiTheme="minorBidi" w:hAnsiTheme="minorBidi" w:cstheme="minorBidi"/>
          <w:color w:val="auto"/>
          <w:lang w:val="lt-LT"/>
        </w:rPr>
        <w:t>.</w:t>
      </w:r>
    </w:p>
    <w:p w14:paraId="083F96C7" w14:textId="77777777" w:rsidR="000D4969" w:rsidRPr="002A49DA" w:rsidRDefault="0022266C" w:rsidP="000B53EA">
      <w:pPr>
        <w:pStyle w:val="MSGENFONTSTYLENAMETEMPLATEROLENUMBERMSGENFONTSTYLENAMEBYROLETEXT20"/>
        <w:numPr>
          <w:ilvl w:val="1"/>
          <w:numId w:val="26"/>
        </w:numPr>
        <w:shd w:val="clear" w:color="auto" w:fill="auto"/>
        <w:tabs>
          <w:tab w:val="left" w:pos="426"/>
        </w:tabs>
        <w:spacing w:before="0" w:line="240" w:lineRule="auto"/>
        <w:rPr>
          <w:lang w:val="lt-LT"/>
        </w:rPr>
      </w:pPr>
      <w:r w:rsidRPr="002A49DA">
        <w:rPr>
          <w:b/>
          <w:bCs/>
          <w:color w:val="auto"/>
          <w:lang w:val="lt-LT"/>
        </w:rPr>
        <w:t>Pirkėjas</w:t>
      </w:r>
      <w:r w:rsidR="00DF1C5D" w:rsidRPr="002A49DA">
        <w:rPr>
          <w:color w:val="auto"/>
          <w:lang w:val="lt-LT"/>
        </w:rPr>
        <w:t xml:space="preserve"> </w:t>
      </w:r>
      <w:r w:rsidR="00EF64FB" w:rsidRPr="002A49DA">
        <w:rPr>
          <w:color w:val="auto"/>
          <w:lang w:val="lt-LT"/>
        </w:rPr>
        <w:t>–</w:t>
      </w:r>
      <w:r w:rsidR="00DF1C5D" w:rsidRPr="002A49DA">
        <w:rPr>
          <w:color w:val="auto"/>
          <w:lang w:val="lt-LT"/>
        </w:rPr>
        <w:t xml:space="preserve"> Aukciono </w:t>
      </w:r>
      <w:r w:rsidRPr="002A49DA">
        <w:rPr>
          <w:color w:val="auto"/>
          <w:lang w:val="lt-LT"/>
        </w:rPr>
        <w:t>laimėt</w:t>
      </w:r>
      <w:r w:rsidR="00DF1C5D" w:rsidRPr="002A49DA">
        <w:rPr>
          <w:color w:val="auto"/>
          <w:lang w:val="lt-LT"/>
        </w:rPr>
        <w:t>ojas, su kuriuo sudaroma Pirkimo-pardavimo sutartis.</w:t>
      </w:r>
    </w:p>
    <w:p w14:paraId="60E9AFE6" w14:textId="77777777" w:rsidR="000D4969" w:rsidRPr="002A49DA" w:rsidRDefault="00DF1C5D" w:rsidP="000B53EA">
      <w:pPr>
        <w:pStyle w:val="MSGENFONTSTYLENAMETEMPLATEROLENUMBERMSGENFONTSTYLENAMEBYROLETEXT20"/>
        <w:numPr>
          <w:ilvl w:val="1"/>
          <w:numId w:val="26"/>
        </w:numPr>
        <w:shd w:val="clear" w:color="auto" w:fill="auto"/>
        <w:tabs>
          <w:tab w:val="left" w:pos="346"/>
          <w:tab w:val="left" w:pos="426"/>
        </w:tabs>
        <w:spacing w:before="0" w:line="240" w:lineRule="auto"/>
        <w:rPr>
          <w:lang w:val="lt-LT"/>
        </w:rPr>
      </w:pPr>
      <w:r w:rsidRPr="002A49DA">
        <w:rPr>
          <w:b/>
          <w:bCs/>
          <w:color w:val="auto"/>
          <w:lang w:val="lt-LT"/>
        </w:rPr>
        <w:t>Pirkimo-pardavimo sutartis</w:t>
      </w:r>
      <w:r w:rsidRPr="002A49DA">
        <w:rPr>
          <w:color w:val="auto"/>
          <w:lang w:val="lt-LT"/>
        </w:rPr>
        <w:t xml:space="preserve"> </w:t>
      </w:r>
      <w:r w:rsidR="0094245C" w:rsidRPr="002A49DA">
        <w:rPr>
          <w:color w:val="auto"/>
          <w:lang w:val="lt-LT"/>
        </w:rPr>
        <w:t>–</w:t>
      </w:r>
      <w:r w:rsidRPr="002A49DA">
        <w:rPr>
          <w:color w:val="auto"/>
          <w:lang w:val="lt-LT"/>
        </w:rPr>
        <w:t xml:space="preserve"> Aukciono objekto pirkimo-pardavimo sutartis</w:t>
      </w:r>
      <w:r w:rsidR="00986EE7" w:rsidRPr="002A49DA">
        <w:rPr>
          <w:color w:val="auto"/>
          <w:lang w:val="lt-LT"/>
        </w:rPr>
        <w:t>,</w:t>
      </w:r>
      <w:r w:rsidRPr="002A49DA">
        <w:rPr>
          <w:color w:val="auto"/>
          <w:lang w:val="lt-LT"/>
        </w:rPr>
        <w:t xml:space="preserve"> sudaroma tarp </w:t>
      </w:r>
      <w:r w:rsidR="009E425E" w:rsidRPr="002A49DA">
        <w:rPr>
          <w:color w:val="auto"/>
          <w:lang w:val="lt-LT"/>
        </w:rPr>
        <w:t>Pardavė</w:t>
      </w:r>
      <w:r w:rsidRPr="002A49DA">
        <w:rPr>
          <w:color w:val="auto"/>
          <w:lang w:val="lt-LT"/>
        </w:rPr>
        <w:t xml:space="preserve">jo ir Aukciono </w:t>
      </w:r>
      <w:r w:rsidR="0022266C" w:rsidRPr="002A49DA">
        <w:rPr>
          <w:color w:val="auto"/>
          <w:lang w:val="lt-LT"/>
        </w:rPr>
        <w:t>laimėt</w:t>
      </w:r>
      <w:r w:rsidRPr="002A49DA">
        <w:rPr>
          <w:color w:val="auto"/>
          <w:lang w:val="lt-LT"/>
        </w:rPr>
        <w:t>ojo (</w:t>
      </w:r>
      <w:r w:rsidR="009E425E" w:rsidRPr="002A49DA">
        <w:rPr>
          <w:color w:val="auto"/>
          <w:lang w:val="lt-LT"/>
        </w:rPr>
        <w:t>Pirkė</w:t>
      </w:r>
      <w:r w:rsidRPr="002A49DA">
        <w:rPr>
          <w:color w:val="auto"/>
          <w:lang w:val="lt-LT"/>
        </w:rPr>
        <w:t>jo)</w:t>
      </w:r>
      <w:r w:rsidR="00267BC2" w:rsidRPr="002A49DA">
        <w:rPr>
          <w:color w:val="auto"/>
          <w:lang w:val="lt-LT"/>
        </w:rPr>
        <w:t>.</w:t>
      </w:r>
    </w:p>
    <w:p w14:paraId="308C44B9" w14:textId="3C672296" w:rsidR="00D5590E" w:rsidRDefault="00DF1C5D" w:rsidP="000B53EA">
      <w:pPr>
        <w:pStyle w:val="MSGENFONTSTYLENAMETEMPLATEROLENUMBERMSGENFONTSTYLENAMEBYROLETEXT20"/>
        <w:numPr>
          <w:ilvl w:val="1"/>
          <w:numId w:val="26"/>
        </w:numPr>
        <w:shd w:val="clear" w:color="auto" w:fill="auto"/>
        <w:tabs>
          <w:tab w:val="left" w:pos="346"/>
          <w:tab w:val="left" w:pos="426"/>
        </w:tabs>
        <w:spacing w:before="0" w:line="240" w:lineRule="auto"/>
        <w:rPr>
          <w:lang w:val="lt-LT"/>
        </w:rPr>
      </w:pPr>
      <w:r w:rsidRPr="002A49DA">
        <w:rPr>
          <w:b/>
          <w:bCs/>
          <w:lang w:val="lt-LT"/>
        </w:rPr>
        <w:t xml:space="preserve">Potencialus </w:t>
      </w:r>
      <w:r w:rsidR="0022266C" w:rsidRPr="002A49DA">
        <w:rPr>
          <w:b/>
          <w:bCs/>
          <w:lang w:val="lt-LT"/>
        </w:rPr>
        <w:t>pirkėjas</w:t>
      </w:r>
      <w:r w:rsidRPr="002A49DA">
        <w:rPr>
          <w:lang w:val="lt-LT"/>
        </w:rPr>
        <w:t xml:space="preserve"> </w:t>
      </w:r>
      <w:r w:rsidR="00EF64FB" w:rsidRPr="002A49DA">
        <w:rPr>
          <w:lang w:val="lt-LT"/>
        </w:rPr>
        <w:t>–</w:t>
      </w:r>
      <w:r w:rsidRPr="002A49DA">
        <w:rPr>
          <w:lang w:val="lt-LT"/>
        </w:rPr>
        <w:t xml:space="preserve"> Lietuvos Respublikos ar u</w:t>
      </w:r>
      <w:r w:rsidR="00B44013" w:rsidRPr="002A49DA">
        <w:rPr>
          <w:lang w:val="lt-LT"/>
        </w:rPr>
        <w:t>ž</w:t>
      </w:r>
      <w:r w:rsidRPr="002A49DA">
        <w:rPr>
          <w:lang w:val="lt-LT"/>
        </w:rPr>
        <w:t>sienio f</w:t>
      </w:r>
      <w:r w:rsidR="00B44013" w:rsidRPr="002A49DA">
        <w:rPr>
          <w:lang w:val="lt-LT"/>
        </w:rPr>
        <w:t>izinis arba juridinis asmuo ar š</w:t>
      </w:r>
      <w:r w:rsidRPr="002A49DA">
        <w:rPr>
          <w:lang w:val="lt-LT"/>
        </w:rPr>
        <w:t>i</w:t>
      </w:r>
      <w:r w:rsidR="009E425E" w:rsidRPr="002A49DA">
        <w:rPr>
          <w:lang w:val="lt-LT"/>
        </w:rPr>
        <w:t>ų</w:t>
      </w:r>
      <w:r w:rsidRPr="002A49DA">
        <w:rPr>
          <w:lang w:val="lt-LT"/>
        </w:rPr>
        <w:t xml:space="preserve"> asmen</w:t>
      </w:r>
      <w:r w:rsidR="009E425E" w:rsidRPr="002A49DA">
        <w:rPr>
          <w:lang w:val="lt-LT"/>
        </w:rPr>
        <w:t>ų</w:t>
      </w:r>
      <w:r w:rsidRPr="002A49DA">
        <w:rPr>
          <w:lang w:val="lt-LT"/>
        </w:rPr>
        <w:t xml:space="preserve"> grup</w:t>
      </w:r>
      <w:r w:rsidR="00C406A8" w:rsidRPr="002A49DA">
        <w:rPr>
          <w:lang w:val="lt-LT"/>
        </w:rPr>
        <w:t>ė</w:t>
      </w:r>
      <w:r w:rsidRPr="002A49DA">
        <w:rPr>
          <w:lang w:val="lt-LT"/>
        </w:rPr>
        <w:t xml:space="preserve">, </w:t>
      </w:r>
      <w:r w:rsidR="00B44013" w:rsidRPr="002A49DA">
        <w:rPr>
          <w:lang w:val="lt-LT"/>
        </w:rPr>
        <w:t>taip pat Lietuvos Respublikoje į</w:t>
      </w:r>
      <w:r w:rsidRPr="002A49DA">
        <w:rPr>
          <w:lang w:val="lt-LT"/>
        </w:rPr>
        <w:t xml:space="preserve">steigtos kitos </w:t>
      </w:r>
      <w:r w:rsidR="009E425E" w:rsidRPr="002A49DA">
        <w:rPr>
          <w:lang w:val="lt-LT"/>
        </w:rPr>
        <w:t>šalie</w:t>
      </w:r>
      <w:r w:rsidR="00B44013" w:rsidRPr="002A49DA">
        <w:rPr>
          <w:lang w:val="lt-LT"/>
        </w:rPr>
        <w:t>s įmonė</w:t>
      </w:r>
      <w:r w:rsidRPr="002A49DA">
        <w:rPr>
          <w:lang w:val="lt-LT"/>
        </w:rPr>
        <w:t>s filialas, pat</w:t>
      </w:r>
      <w:r w:rsidR="00B44013" w:rsidRPr="002A49DA">
        <w:rPr>
          <w:lang w:val="lt-LT"/>
        </w:rPr>
        <w:t>eikę</w:t>
      </w:r>
      <w:r w:rsidRPr="002A49DA">
        <w:rPr>
          <w:lang w:val="lt-LT"/>
        </w:rPr>
        <w:t xml:space="preserve">s </w:t>
      </w:r>
      <w:r w:rsidR="00B44013" w:rsidRPr="002A49DA">
        <w:rPr>
          <w:lang w:val="lt-LT"/>
        </w:rPr>
        <w:t xml:space="preserve">Aukciono dokumentus, sumokėjęs pradinį įnašą ir </w:t>
      </w:r>
      <w:r w:rsidR="00F267AB" w:rsidRPr="002A49DA">
        <w:rPr>
          <w:lang w:val="lt-LT"/>
        </w:rPr>
        <w:t>užsiregistravę</w:t>
      </w:r>
      <w:r w:rsidR="00D1715E" w:rsidRPr="002A49DA">
        <w:rPr>
          <w:lang w:val="lt-LT"/>
        </w:rPr>
        <w:t>s tinklapyje į aukcioną.</w:t>
      </w:r>
    </w:p>
    <w:p w14:paraId="7153E2FE" w14:textId="77777777" w:rsidR="000D4969" w:rsidRPr="002A49DA" w:rsidRDefault="00B44013" w:rsidP="002660B3">
      <w:pPr>
        <w:pStyle w:val="MSGENFONTSTYLENAMETEMPLATEROLENUMBERMSGENFONTSTYLENAMEBYROLETEXT20"/>
        <w:numPr>
          <w:ilvl w:val="0"/>
          <w:numId w:val="2"/>
        </w:numPr>
        <w:shd w:val="clear" w:color="auto" w:fill="auto"/>
        <w:tabs>
          <w:tab w:val="left" w:pos="346"/>
        </w:tabs>
        <w:spacing w:before="0" w:line="240" w:lineRule="auto"/>
        <w:ind w:firstLine="0"/>
        <w:rPr>
          <w:lang w:val="lt-LT"/>
        </w:rPr>
      </w:pPr>
      <w:r w:rsidRPr="002A49DA">
        <w:rPr>
          <w:lang w:val="lt-LT"/>
        </w:rPr>
        <w:t>Aukcioną</w:t>
      </w:r>
      <w:r w:rsidR="00DF1C5D" w:rsidRPr="002A49DA">
        <w:rPr>
          <w:lang w:val="lt-LT"/>
        </w:rPr>
        <w:t xml:space="preserve"> organizuoja ir vykdo Aukciono organizatorius.</w:t>
      </w:r>
    </w:p>
    <w:p w14:paraId="6A9F25EA" w14:textId="50D23504" w:rsidR="000D4969" w:rsidRPr="002A49DA" w:rsidRDefault="00DF1C5D" w:rsidP="002660B3">
      <w:pPr>
        <w:pStyle w:val="MSGENFONTSTYLENAMETEMPLATEROLENUMBERMSGENFONTSTYLENAMEBYROLETEXT20"/>
        <w:numPr>
          <w:ilvl w:val="0"/>
          <w:numId w:val="2"/>
        </w:numPr>
        <w:shd w:val="clear" w:color="auto" w:fill="auto"/>
        <w:tabs>
          <w:tab w:val="left" w:pos="346"/>
        </w:tabs>
        <w:spacing w:before="0" w:line="240" w:lineRule="auto"/>
        <w:ind w:firstLine="0"/>
        <w:rPr>
          <w:lang w:val="lt-LT"/>
        </w:rPr>
      </w:pPr>
      <w:r w:rsidRPr="002A49DA">
        <w:rPr>
          <w:lang w:val="lt-LT"/>
        </w:rPr>
        <w:t>Aukcione gali dalyvauti asmenys arba asmen</w:t>
      </w:r>
      <w:r w:rsidR="009E425E" w:rsidRPr="002A49DA">
        <w:rPr>
          <w:lang w:val="lt-LT"/>
        </w:rPr>
        <w:t>ų</w:t>
      </w:r>
      <w:r w:rsidRPr="002A49DA">
        <w:rPr>
          <w:lang w:val="lt-LT"/>
        </w:rPr>
        <w:t xml:space="preserve"> grup</w:t>
      </w:r>
      <w:r w:rsidR="00D8281B" w:rsidRPr="002A49DA">
        <w:rPr>
          <w:lang w:val="lt-LT"/>
        </w:rPr>
        <w:t>ė</w:t>
      </w:r>
      <w:r w:rsidRPr="002A49DA">
        <w:rPr>
          <w:lang w:val="lt-LT"/>
        </w:rPr>
        <w:t>s, Lietuvos Respublikos teis</w:t>
      </w:r>
      <w:r w:rsidR="00D8281B" w:rsidRPr="002A49DA">
        <w:rPr>
          <w:lang w:val="lt-LT"/>
        </w:rPr>
        <w:t>ė</w:t>
      </w:r>
      <w:r w:rsidRPr="002A49DA">
        <w:rPr>
          <w:lang w:val="lt-LT"/>
        </w:rPr>
        <w:t>s akt</w:t>
      </w:r>
      <w:r w:rsidR="009E425E" w:rsidRPr="002A49DA">
        <w:rPr>
          <w:lang w:val="lt-LT"/>
        </w:rPr>
        <w:t>ų</w:t>
      </w:r>
      <w:r w:rsidRPr="002A49DA">
        <w:rPr>
          <w:lang w:val="lt-LT"/>
        </w:rPr>
        <w:t xml:space="preserve"> nustatyta tvarka turintys teis</w:t>
      </w:r>
      <w:r w:rsidR="008A49F7" w:rsidRPr="002A49DA">
        <w:rPr>
          <w:lang w:val="lt-LT"/>
        </w:rPr>
        <w:t>ę</w:t>
      </w:r>
      <w:r w:rsidRPr="002A49DA">
        <w:rPr>
          <w:lang w:val="lt-LT"/>
        </w:rPr>
        <w:t xml:space="preserve"> </w:t>
      </w:r>
      <w:r w:rsidR="008A49F7" w:rsidRPr="002A49DA">
        <w:rPr>
          <w:lang w:val="lt-LT"/>
        </w:rPr>
        <w:t>į</w:t>
      </w:r>
      <w:r w:rsidRPr="002A49DA">
        <w:rPr>
          <w:lang w:val="lt-LT"/>
        </w:rPr>
        <w:t>sigyti nuosavyb</w:t>
      </w:r>
      <w:r w:rsidR="00D8281B" w:rsidRPr="002A49DA">
        <w:rPr>
          <w:lang w:val="lt-LT"/>
        </w:rPr>
        <w:t>ė</w:t>
      </w:r>
      <w:r w:rsidRPr="002A49DA">
        <w:rPr>
          <w:lang w:val="lt-LT"/>
        </w:rPr>
        <w:t>s teise Aukcion</w:t>
      </w:r>
      <w:r w:rsidR="00D8281B" w:rsidRPr="002A49DA">
        <w:rPr>
          <w:lang w:val="lt-LT"/>
        </w:rPr>
        <w:t>o</w:t>
      </w:r>
      <w:r w:rsidRPr="002A49DA">
        <w:rPr>
          <w:lang w:val="lt-LT"/>
        </w:rPr>
        <w:t xml:space="preserve"> </w:t>
      </w:r>
      <w:r w:rsidR="00D8281B" w:rsidRPr="002A49DA">
        <w:rPr>
          <w:lang w:val="lt-LT"/>
        </w:rPr>
        <w:t>objektą</w:t>
      </w:r>
      <w:r w:rsidR="008A49F7" w:rsidRPr="002A49DA">
        <w:rPr>
          <w:lang w:val="lt-LT"/>
        </w:rPr>
        <w:t>. Aukciono dalyviais gali būti Lietuvos Respublikos ir už</w:t>
      </w:r>
      <w:r w:rsidRPr="002A49DA">
        <w:rPr>
          <w:lang w:val="lt-LT"/>
        </w:rPr>
        <w:t>sienio valstybi</w:t>
      </w:r>
      <w:r w:rsidR="009E425E" w:rsidRPr="002A49DA">
        <w:rPr>
          <w:lang w:val="lt-LT"/>
        </w:rPr>
        <w:t>ų</w:t>
      </w:r>
      <w:r w:rsidRPr="002A49DA">
        <w:rPr>
          <w:lang w:val="lt-LT"/>
        </w:rPr>
        <w:t xml:space="preserve"> fiziniai asmenys, Aukciono </w:t>
      </w:r>
      <w:r w:rsidR="009E425E" w:rsidRPr="002A49DA">
        <w:rPr>
          <w:lang w:val="lt-LT"/>
        </w:rPr>
        <w:t>dieną</w:t>
      </w:r>
      <w:r w:rsidRPr="002A49DA">
        <w:rPr>
          <w:lang w:val="lt-LT"/>
        </w:rPr>
        <w:t xml:space="preserve"> ne jaunesni kaip 18 (a</w:t>
      </w:r>
      <w:r w:rsidR="008A49F7" w:rsidRPr="002A49DA">
        <w:rPr>
          <w:lang w:val="lt-LT"/>
        </w:rPr>
        <w:t>š</w:t>
      </w:r>
      <w:r w:rsidRPr="002A49DA">
        <w:rPr>
          <w:lang w:val="lt-LT"/>
        </w:rPr>
        <w:t>tuoniolikos) met</w:t>
      </w:r>
      <w:r w:rsidR="009E425E" w:rsidRPr="002A49DA">
        <w:rPr>
          <w:lang w:val="lt-LT"/>
        </w:rPr>
        <w:t>ų</w:t>
      </w:r>
      <w:r w:rsidRPr="002A49DA">
        <w:rPr>
          <w:lang w:val="lt-LT"/>
        </w:rPr>
        <w:t>.</w:t>
      </w:r>
      <w:r w:rsidR="00931014" w:rsidRPr="002A49DA">
        <w:rPr>
          <w:lang w:val="lt-LT"/>
        </w:rPr>
        <w:t xml:space="preserve"> Aukcione negali dalyvauti </w:t>
      </w:r>
      <w:r w:rsidR="00931014" w:rsidRPr="002A49DA">
        <w:rPr>
          <w:shd w:val="clear" w:color="auto" w:fill="FFFFFF"/>
          <w:lang w:val="lt-LT"/>
        </w:rPr>
        <w:t xml:space="preserve"> </w:t>
      </w:r>
      <w:r w:rsidR="00993DF2" w:rsidRPr="002A49DA">
        <w:rPr>
          <w:shd w:val="clear" w:color="auto" w:fill="FFFFFF"/>
          <w:lang w:val="lt-LT"/>
        </w:rPr>
        <w:t xml:space="preserve">Pardavėjo  ir Pardavėjo </w:t>
      </w:r>
      <w:r w:rsidR="00427F8E" w:rsidRPr="002A49DA">
        <w:rPr>
          <w:shd w:val="clear" w:color="auto" w:fill="FFFFFF"/>
          <w:lang w:val="lt-LT"/>
        </w:rPr>
        <w:t xml:space="preserve"> įmonių grupės </w:t>
      </w:r>
      <w:r w:rsidR="00931014" w:rsidRPr="002A49DA">
        <w:rPr>
          <w:shd w:val="clear" w:color="auto" w:fill="FFFFFF"/>
          <w:lang w:val="lt-LT"/>
        </w:rPr>
        <w:t xml:space="preserve"> darbuotoja</w:t>
      </w:r>
      <w:r w:rsidR="000747B2" w:rsidRPr="002A49DA">
        <w:rPr>
          <w:shd w:val="clear" w:color="auto" w:fill="FFFFFF"/>
          <w:lang w:val="lt-LT"/>
        </w:rPr>
        <w:t>i</w:t>
      </w:r>
      <w:r w:rsidR="00427F8E" w:rsidRPr="002A49DA">
        <w:rPr>
          <w:shd w:val="clear" w:color="auto" w:fill="FFFFFF"/>
          <w:lang w:val="lt-LT"/>
        </w:rPr>
        <w:t xml:space="preserve">, taip pat </w:t>
      </w:r>
      <w:r w:rsidR="000747B2" w:rsidRPr="002A49DA">
        <w:rPr>
          <w:shd w:val="clear" w:color="auto" w:fill="FFFFFF"/>
          <w:lang w:val="lt-LT"/>
        </w:rPr>
        <w:t xml:space="preserve"> Pardavėjo </w:t>
      </w:r>
      <w:r w:rsidR="00427F8E" w:rsidRPr="002A49DA">
        <w:rPr>
          <w:shd w:val="clear" w:color="auto" w:fill="FFFFFF"/>
          <w:lang w:val="lt-LT"/>
        </w:rPr>
        <w:t xml:space="preserve"> ir Pardavėjo  įmonių grupės</w:t>
      </w:r>
      <w:r w:rsidR="00931014" w:rsidRPr="002A49DA">
        <w:rPr>
          <w:shd w:val="clear" w:color="auto" w:fill="FFFFFF"/>
          <w:lang w:val="lt-LT"/>
        </w:rPr>
        <w:t xml:space="preserve"> priežiūros ir valdymo organų naria</w:t>
      </w:r>
      <w:r w:rsidR="000747B2" w:rsidRPr="002A49DA">
        <w:rPr>
          <w:shd w:val="clear" w:color="auto" w:fill="FFFFFF"/>
          <w:lang w:val="lt-LT"/>
        </w:rPr>
        <w:t>i</w:t>
      </w:r>
      <w:r w:rsidR="00931014" w:rsidRPr="002A49DA">
        <w:rPr>
          <w:shd w:val="clear" w:color="auto" w:fill="FFFFFF"/>
          <w:lang w:val="lt-LT"/>
        </w:rPr>
        <w:t xml:space="preserve"> ar su jais susij</w:t>
      </w:r>
      <w:r w:rsidR="00DA6579" w:rsidRPr="002A49DA">
        <w:rPr>
          <w:shd w:val="clear" w:color="auto" w:fill="FFFFFF"/>
          <w:lang w:val="lt-LT"/>
        </w:rPr>
        <w:t xml:space="preserve">ę </w:t>
      </w:r>
      <w:r w:rsidR="00931014" w:rsidRPr="002A49DA">
        <w:rPr>
          <w:shd w:val="clear" w:color="auto" w:fill="FFFFFF"/>
          <w:lang w:val="lt-LT"/>
        </w:rPr>
        <w:t>asmen</w:t>
      </w:r>
      <w:r w:rsidR="00DA6579" w:rsidRPr="002A49DA">
        <w:rPr>
          <w:shd w:val="clear" w:color="auto" w:fill="FFFFFF"/>
          <w:lang w:val="lt-LT"/>
        </w:rPr>
        <w:t>ys.</w:t>
      </w:r>
      <w:r w:rsidR="00F35F0A" w:rsidRPr="000C5177">
        <w:rPr>
          <w:lang w:val="lt-LT"/>
        </w:rPr>
        <w:t xml:space="preserve"> </w:t>
      </w:r>
      <w:r w:rsidR="00F35F0A">
        <w:rPr>
          <w:shd w:val="clear" w:color="auto" w:fill="FFFFFF"/>
          <w:lang w:val="lt-LT"/>
        </w:rPr>
        <w:t>T</w:t>
      </w:r>
      <w:r w:rsidR="00F35F0A" w:rsidRPr="00F35F0A">
        <w:rPr>
          <w:shd w:val="clear" w:color="auto" w:fill="FFFFFF"/>
          <w:lang w:val="lt-LT"/>
        </w:rPr>
        <w:t>uo atveju, kai Aukciono objektas yra žemės sklypas ar statiniai kartu su jiems priskirtu žemės sklypu, Aukciono  dalyvis arba bent vienas asmenų grupės narys tais atvejais, kai Aukciono  dalyvis yra fizinių ir (ar) juridinių asmenų grupė, turi atitikti Konstitucinio įstatymo 4 straipsnyje nustatytų kriterijų</w:t>
      </w:r>
      <w:r w:rsidR="00F35F0A">
        <w:rPr>
          <w:shd w:val="clear" w:color="auto" w:fill="FFFFFF"/>
          <w:lang w:val="lt-LT"/>
        </w:rPr>
        <w:t>.</w:t>
      </w:r>
    </w:p>
    <w:p w14:paraId="3CA491E0" w14:textId="06EBE703" w:rsidR="00D5590E" w:rsidRPr="002A49DA" w:rsidRDefault="00130041" w:rsidP="002660B3">
      <w:pPr>
        <w:pStyle w:val="MSGENFONTSTYLENAMETEMPLATEROLENUMBERMSGENFONTSTYLENAMEBYROLETEXT20"/>
        <w:numPr>
          <w:ilvl w:val="0"/>
          <w:numId w:val="2"/>
        </w:numPr>
        <w:shd w:val="clear" w:color="auto" w:fill="auto"/>
        <w:tabs>
          <w:tab w:val="left" w:pos="346"/>
        </w:tabs>
        <w:spacing w:before="0" w:line="240" w:lineRule="auto"/>
        <w:ind w:firstLine="0"/>
        <w:rPr>
          <w:lang w:val="lt-LT"/>
        </w:rPr>
      </w:pPr>
      <w:r w:rsidRPr="002A49DA">
        <w:rPr>
          <w:lang w:val="lt-LT"/>
        </w:rPr>
        <w:t xml:space="preserve">Sąlygos </w:t>
      </w:r>
      <w:r w:rsidR="00DF1C5D" w:rsidRPr="002A49DA">
        <w:rPr>
          <w:lang w:val="lt-LT"/>
        </w:rPr>
        <w:t xml:space="preserve">taikomos asmenims, pageidaujantiems dalyvauti Aukcione, Potencialiems </w:t>
      </w:r>
      <w:r w:rsidR="00A533E0" w:rsidRPr="002A49DA">
        <w:rPr>
          <w:lang w:val="lt-LT"/>
        </w:rPr>
        <w:t>p</w:t>
      </w:r>
      <w:r w:rsidR="009E425E" w:rsidRPr="002A49DA">
        <w:rPr>
          <w:lang w:val="lt-LT"/>
        </w:rPr>
        <w:t>irkė</w:t>
      </w:r>
      <w:r w:rsidR="00DF1C5D" w:rsidRPr="002A49DA">
        <w:rPr>
          <w:lang w:val="lt-LT"/>
        </w:rPr>
        <w:t xml:space="preserve">jams, Aukciono dalyviams, Aukciono </w:t>
      </w:r>
      <w:r w:rsidR="0022266C" w:rsidRPr="002A49DA">
        <w:rPr>
          <w:lang w:val="lt-LT"/>
        </w:rPr>
        <w:t>laimėt</w:t>
      </w:r>
      <w:r w:rsidR="00DF1C5D" w:rsidRPr="002A49DA">
        <w:rPr>
          <w:lang w:val="lt-LT"/>
        </w:rPr>
        <w:t xml:space="preserve">ojams, </w:t>
      </w:r>
      <w:r w:rsidR="009E425E" w:rsidRPr="002A49DA">
        <w:rPr>
          <w:lang w:val="lt-LT"/>
        </w:rPr>
        <w:t>Pirkė</w:t>
      </w:r>
      <w:r w:rsidR="00DF1C5D" w:rsidRPr="002A49DA">
        <w:rPr>
          <w:lang w:val="lt-LT"/>
        </w:rPr>
        <w:t xml:space="preserve">jams, </w:t>
      </w:r>
      <w:r w:rsidR="009E425E" w:rsidRPr="002A49DA">
        <w:rPr>
          <w:lang w:val="lt-LT"/>
        </w:rPr>
        <w:t>Pardavė</w:t>
      </w:r>
      <w:r w:rsidR="00DF1C5D" w:rsidRPr="002A49DA">
        <w:rPr>
          <w:lang w:val="lt-LT"/>
        </w:rPr>
        <w:t>jui</w:t>
      </w:r>
      <w:r w:rsidR="002869ED" w:rsidRPr="002A49DA">
        <w:rPr>
          <w:lang w:val="lt-LT"/>
        </w:rPr>
        <w:t>, Aukciono komisijai</w:t>
      </w:r>
      <w:r w:rsidR="00DF1C5D" w:rsidRPr="002A49DA">
        <w:rPr>
          <w:lang w:val="lt-LT"/>
        </w:rPr>
        <w:t xml:space="preserve"> ir Aukciono organizatoriui.</w:t>
      </w:r>
    </w:p>
    <w:p w14:paraId="107D1179" w14:textId="22D1BB30" w:rsidR="00D5590E" w:rsidRPr="002A49DA" w:rsidRDefault="00E36077" w:rsidP="002660B3">
      <w:pPr>
        <w:pStyle w:val="MSGENFONTSTYLENAMETEMPLATEROLENUMBERMSGENFONTSTYLENAMEBYROLETEXT20"/>
        <w:shd w:val="clear" w:color="auto" w:fill="auto"/>
        <w:tabs>
          <w:tab w:val="left" w:pos="274"/>
        </w:tabs>
        <w:spacing w:before="0" w:line="240" w:lineRule="auto"/>
        <w:ind w:firstLine="0"/>
        <w:rPr>
          <w:lang w:val="lt-LT"/>
        </w:rPr>
      </w:pPr>
      <w:r w:rsidRPr="002A49DA">
        <w:rPr>
          <w:lang w:val="lt-LT"/>
        </w:rPr>
        <w:t xml:space="preserve">II </w:t>
      </w:r>
      <w:r w:rsidR="00DF1C5D" w:rsidRPr="002A49DA">
        <w:rPr>
          <w:lang w:val="lt-LT"/>
        </w:rPr>
        <w:t>AUKCIONO PASKELBIMAS</w:t>
      </w:r>
    </w:p>
    <w:p w14:paraId="401CFA82" w14:textId="3AE73764" w:rsidR="00A317B9" w:rsidRPr="002A49DA" w:rsidRDefault="00A317B9" w:rsidP="00E57171">
      <w:pPr>
        <w:pStyle w:val="MSGENFONTSTYLENAMETEMPLATEROLENUMBERMSGENFONTSTYLENAMEBYROLETEXT20"/>
        <w:tabs>
          <w:tab w:val="left" w:pos="404"/>
        </w:tabs>
        <w:spacing w:before="0" w:line="240" w:lineRule="auto"/>
        <w:ind w:firstLine="0"/>
        <w:rPr>
          <w:lang w:val="lt-LT"/>
        </w:rPr>
      </w:pPr>
      <w:r w:rsidRPr="002A49DA">
        <w:rPr>
          <w:lang w:val="lt-LT"/>
        </w:rPr>
        <w:t>Pardavėjas aukciono organizatoriaus platformoje iš anksto paskelbia apie rengiamą Aukcioną (toliau – Skelbimas) Aukciono organizatoriaus internetiniame tinklalapyje adresu</w:t>
      </w:r>
      <w:r w:rsidR="006C7BBF">
        <w:rPr>
          <w:lang w:val="lt-LT"/>
        </w:rPr>
        <w:t xml:space="preserve"> </w:t>
      </w:r>
      <w:hyperlink r:id="rId11" w:history="1">
        <w:r w:rsidR="004D36EC" w:rsidRPr="0057269D">
          <w:rPr>
            <w:rStyle w:val="Hyperlink"/>
            <w:rFonts w:asciiTheme="minorBidi" w:hAnsiTheme="minorBidi" w:cstheme="minorBidi"/>
            <w:bCs/>
            <w:iCs/>
            <w:lang w:val="lt-LT"/>
          </w:rPr>
          <w:t>www.evarzytines.lt</w:t>
        </w:r>
      </w:hyperlink>
      <w:r w:rsidR="00312F70">
        <w:rPr>
          <w:rStyle w:val="Hyperlink"/>
          <w:rFonts w:asciiTheme="minorBidi" w:hAnsiTheme="minorBidi" w:cstheme="minorBidi"/>
          <w:bCs/>
          <w:iCs/>
          <w:lang w:val="lt-LT"/>
        </w:rPr>
        <w:t xml:space="preserve"> </w:t>
      </w:r>
      <w:r w:rsidR="004D36EC">
        <w:rPr>
          <w:rFonts w:asciiTheme="minorBidi" w:hAnsiTheme="minorBidi" w:cstheme="minorBidi"/>
          <w:bCs/>
          <w:iCs/>
          <w:lang w:val="lt-LT"/>
        </w:rPr>
        <w:t xml:space="preserve"> </w:t>
      </w:r>
      <w:r w:rsidR="00CC399D" w:rsidRPr="001E772D">
        <w:rPr>
          <w:lang w:val="lt-LT"/>
        </w:rPr>
        <w:t>Aukciono pradžios data turi būti ne ankstesnė nei 30 kalendorinių dienų nuo informacijos apie parduodamą objektą paskelbimo internetin</w:t>
      </w:r>
      <w:r w:rsidR="00D94E2B">
        <w:rPr>
          <w:lang w:val="lt-LT"/>
        </w:rPr>
        <w:t>iame tinklalapyje</w:t>
      </w:r>
      <w:r w:rsidR="00CC399D" w:rsidRPr="001E772D">
        <w:rPr>
          <w:lang w:val="lt-LT"/>
        </w:rPr>
        <w:t xml:space="preserve"> platformoje</w:t>
      </w:r>
      <w:r w:rsidR="00CC399D" w:rsidRPr="00AB5FF7">
        <w:rPr>
          <w:rFonts w:ascii="Calibri" w:hAnsi="Calibri" w:cs="Calibri"/>
          <w:sz w:val="22"/>
          <w:szCs w:val="22"/>
          <w:lang w:val="lt-LT"/>
        </w:rPr>
        <w:t>.</w:t>
      </w:r>
      <w:r w:rsidRPr="002A49DA">
        <w:rPr>
          <w:lang w:val="lt-LT"/>
        </w:rPr>
        <w:t xml:space="preserve"> Informacija apie rengiamą Aukcioną taip pat </w:t>
      </w:r>
      <w:r w:rsidR="00FB25A7">
        <w:rPr>
          <w:lang w:val="lt-LT"/>
        </w:rPr>
        <w:t xml:space="preserve">turi </w:t>
      </w:r>
      <w:r w:rsidRPr="002A49DA">
        <w:rPr>
          <w:lang w:val="lt-LT"/>
        </w:rPr>
        <w:t>būti skelbiama</w:t>
      </w:r>
      <w:r w:rsidRPr="002A49DA">
        <w:rPr>
          <w:rFonts w:ascii="Times New Roman" w:eastAsia="Times New Roman" w:hAnsi="Times New Roman" w:cs="Times New Roman"/>
          <w:color w:val="0000FF" w:themeColor="hyperlink"/>
          <w:sz w:val="24"/>
          <w:szCs w:val="24"/>
          <w:lang w:val="lt-LT"/>
        </w:rPr>
        <w:t xml:space="preserve"> </w:t>
      </w:r>
      <w:r w:rsidRPr="002A49DA">
        <w:rPr>
          <w:lang w:val="lt-LT"/>
        </w:rPr>
        <w:t>Pardavėjo internetiniame tinklalapyje adresu</w:t>
      </w:r>
      <w:r w:rsidR="00E57171">
        <w:rPr>
          <w:lang w:val="lt-LT"/>
        </w:rPr>
        <w:t xml:space="preserve"> </w:t>
      </w:r>
      <w:hyperlink r:id="rId12" w:history="1">
        <w:r w:rsidR="00E57171" w:rsidRPr="00E52CD9">
          <w:rPr>
            <w:rStyle w:val="Hyperlink"/>
            <w:lang w:val="lt-LT"/>
          </w:rPr>
          <w:t>www.litrail.lt</w:t>
        </w:r>
      </w:hyperlink>
      <w:r w:rsidR="00E57171">
        <w:rPr>
          <w:lang w:val="lt-LT"/>
        </w:rPr>
        <w:t xml:space="preserve"> </w:t>
      </w:r>
      <w:r w:rsidRPr="002A49DA">
        <w:rPr>
          <w:lang w:val="lt-LT"/>
        </w:rPr>
        <w:t>kitose žiniasklaidos priemonėse (internetiniuose portaluose, tinklalapiuose, dienraščiuose ir pan.).</w:t>
      </w:r>
    </w:p>
    <w:p w14:paraId="0234F0E7" w14:textId="77777777" w:rsidR="00D5590E" w:rsidRPr="002A49DA" w:rsidRDefault="00DF1C5D" w:rsidP="002660B3">
      <w:pPr>
        <w:pStyle w:val="MSGENFONTSTYLENAMETEMPLATEROLENUMBERMSGENFONTSTYLENAMEBYROLETEXT20"/>
        <w:numPr>
          <w:ilvl w:val="0"/>
          <w:numId w:val="2"/>
        </w:numPr>
        <w:shd w:val="clear" w:color="auto" w:fill="auto"/>
        <w:tabs>
          <w:tab w:val="left" w:pos="346"/>
        </w:tabs>
        <w:spacing w:before="0" w:line="240" w:lineRule="auto"/>
        <w:ind w:firstLine="0"/>
        <w:rPr>
          <w:lang w:val="lt-LT"/>
        </w:rPr>
      </w:pPr>
      <w:r w:rsidRPr="002A49DA">
        <w:rPr>
          <w:lang w:val="lt-LT"/>
        </w:rPr>
        <w:t>Informacijoje apie Aukciono objektą nurodoma:</w:t>
      </w:r>
    </w:p>
    <w:p w14:paraId="440A7A6D" w14:textId="2B5B0634" w:rsidR="00D5590E" w:rsidRPr="002A49DA" w:rsidRDefault="00DF1C5D" w:rsidP="00F16162">
      <w:pPr>
        <w:pStyle w:val="MSGENFONTSTYLENAMETEMPLATEROLENUMBERMSGENFONTSTYLENAMEBYROLETEXT20"/>
        <w:numPr>
          <w:ilvl w:val="1"/>
          <w:numId w:val="2"/>
        </w:numPr>
        <w:shd w:val="clear" w:color="auto" w:fill="auto"/>
        <w:tabs>
          <w:tab w:val="left" w:pos="598"/>
        </w:tabs>
        <w:spacing w:before="0" w:line="240" w:lineRule="auto"/>
        <w:ind w:firstLine="0"/>
        <w:rPr>
          <w:lang w:val="lt-LT"/>
        </w:rPr>
      </w:pPr>
      <w:r w:rsidRPr="002A49DA">
        <w:rPr>
          <w:lang w:val="lt-LT"/>
        </w:rPr>
        <w:t>Aukciono objekto kodas;</w:t>
      </w:r>
    </w:p>
    <w:p w14:paraId="72503F7D" w14:textId="317F002D" w:rsidR="000A0EB3" w:rsidRPr="00033B05" w:rsidRDefault="00DF1C5D" w:rsidP="00033B05">
      <w:pPr>
        <w:pStyle w:val="MSGENFONTSTYLENAMETEMPLATEROLENUMBERMSGENFONTSTYLENAMEBYROLETEXT20"/>
        <w:numPr>
          <w:ilvl w:val="1"/>
          <w:numId w:val="2"/>
        </w:numPr>
        <w:shd w:val="clear" w:color="auto" w:fill="auto"/>
        <w:tabs>
          <w:tab w:val="left" w:pos="598"/>
        </w:tabs>
        <w:spacing w:before="0" w:line="240" w:lineRule="auto"/>
        <w:ind w:firstLine="0"/>
        <w:rPr>
          <w:lang w:val="lt-LT"/>
        </w:rPr>
      </w:pPr>
      <w:r w:rsidRPr="002A49DA">
        <w:rPr>
          <w:lang w:val="lt-LT"/>
        </w:rPr>
        <w:t>Informacija apie Aukciono objektą:</w:t>
      </w:r>
    </w:p>
    <w:p w14:paraId="2EF12BF0" w14:textId="6D5B9E97" w:rsidR="00941974" w:rsidRPr="000F5DA7" w:rsidRDefault="00635DF9" w:rsidP="00635DF9">
      <w:pPr>
        <w:pStyle w:val="MSGENFONTSTYLENAMETEMPLATEROLENUMBERMSGENFONTSTYLENAMEBYROLETEXT20"/>
        <w:shd w:val="clear" w:color="auto" w:fill="auto"/>
        <w:tabs>
          <w:tab w:val="left" w:pos="578"/>
        </w:tabs>
        <w:spacing w:before="0" w:line="240" w:lineRule="auto"/>
        <w:ind w:firstLine="0"/>
        <w:rPr>
          <w:lang w:val="lt-LT"/>
        </w:rPr>
      </w:pPr>
      <w:r>
        <w:rPr>
          <w:lang w:val="lt-LT"/>
        </w:rPr>
        <w:t>6</w:t>
      </w:r>
      <w:r w:rsidR="00DF1C5D" w:rsidRPr="002A49DA">
        <w:rPr>
          <w:lang w:val="lt-LT"/>
        </w:rPr>
        <w:t>.2.1</w:t>
      </w:r>
      <w:r w:rsidR="00941974" w:rsidRPr="002A49DA">
        <w:rPr>
          <w:lang w:val="lt-LT"/>
        </w:rPr>
        <w:t>.</w:t>
      </w:r>
      <w:r w:rsidR="00DF1C5D" w:rsidRPr="002A49DA">
        <w:rPr>
          <w:lang w:val="lt-LT"/>
        </w:rPr>
        <w:t xml:space="preserve"> </w:t>
      </w:r>
      <w:r w:rsidR="003A48DA" w:rsidRPr="002A49DA">
        <w:rPr>
          <w:rFonts w:asciiTheme="minorBidi" w:hAnsiTheme="minorBidi" w:cstheme="minorBidi"/>
          <w:color w:val="auto"/>
          <w:lang w:val="lt-LT"/>
        </w:rPr>
        <w:t xml:space="preserve">Nekilnojamojo turto ir jam priskirto žemės sklypo ar kito nekilnojamojo daikto duomenys (turto </w:t>
      </w:r>
      <w:r w:rsidR="003A48DA" w:rsidRPr="000F5DA7">
        <w:rPr>
          <w:lang w:val="lt-LT"/>
        </w:rPr>
        <w:t xml:space="preserve">pavadinimas/aprašymas, unikalus numeris ir/arba žemės sklypo kadastro numeris, adresas, plotas, pagrindinė tikslinė naudojimo paskirtis ir naudojimo būdas, informacija, ar žemės sklypas parduodamas, ar nuomojamas, nuotraukos,  ir kita informacija); </w:t>
      </w:r>
    </w:p>
    <w:p w14:paraId="5172E4EE" w14:textId="77777777" w:rsidR="000A0EB3" w:rsidRDefault="00635DF9" w:rsidP="00C317E7">
      <w:pPr>
        <w:pStyle w:val="MSGENFONTSTYLENAMETEMPLATEROLENUMBERMSGENFONTSTYLENAMEBYROLETEXT20"/>
        <w:shd w:val="clear" w:color="auto" w:fill="auto"/>
        <w:tabs>
          <w:tab w:val="left" w:pos="578"/>
        </w:tabs>
        <w:spacing w:before="0" w:line="240" w:lineRule="auto"/>
        <w:ind w:firstLine="0"/>
        <w:rPr>
          <w:lang w:val="lt-LT"/>
        </w:rPr>
      </w:pPr>
      <w:r>
        <w:rPr>
          <w:lang w:val="lt-LT"/>
        </w:rPr>
        <w:t>6</w:t>
      </w:r>
      <w:r w:rsidR="00460078" w:rsidRPr="000F5DA7">
        <w:rPr>
          <w:lang w:val="lt-LT"/>
        </w:rPr>
        <w:t>.2.</w:t>
      </w:r>
      <w:r w:rsidR="00941974" w:rsidRPr="000F5DA7">
        <w:rPr>
          <w:lang w:val="lt-LT"/>
        </w:rPr>
        <w:t>2.</w:t>
      </w:r>
      <w:r w:rsidR="00460078" w:rsidRPr="000F5DA7">
        <w:rPr>
          <w:lang w:val="lt-LT"/>
        </w:rPr>
        <w:t xml:space="preserve"> </w:t>
      </w:r>
      <w:r w:rsidR="00A9149E" w:rsidRPr="000F5DA7">
        <w:rPr>
          <w:lang w:val="lt-LT"/>
        </w:rPr>
        <w:t>P</w:t>
      </w:r>
      <w:r w:rsidR="000F72CE" w:rsidRPr="000F5DA7">
        <w:rPr>
          <w:lang w:val="lt-LT"/>
        </w:rPr>
        <w:t>radinė nekilnojamojo turto kaina,</w:t>
      </w:r>
      <w:r w:rsidR="00E86097" w:rsidRPr="000F5DA7">
        <w:rPr>
          <w:lang w:val="lt-LT"/>
        </w:rPr>
        <w:t xml:space="preserve"> informacija apie PVM</w:t>
      </w:r>
      <w:r w:rsidR="00582057" w:rsidRPr="000F5DA7">
        <w:rPr>
          <w:lang w:val="lt-LT"/>
        </w:rPr>
        <w:t>,</w:t>
      </w:r>
      <w:r w:rsidR="000F72CE" w:rsidRPr="000F5DA7">
        <w:rPr>
          <w:lang w:val="lt-LT"/>
        </w:rPr>
        <w:t xml:space="preserve"> </w:t>
      </w:r>
      <w:r w:rsidR="00385127" w:rsidRPr="000F5DA7">
        <w:rPr>
          <w:lang w:val="lt-LT"/>
        </w:rPr>
        <w:t xml:space="preserve">bei </w:t>
      </w:r>
      <w:r w:rsidR="00460078" w:rsidRPr="000F5DA7">
        <w:rPr>
          <w:lang w:val="lt-LT"/>
        </w:rPr>
        <w:t>kita informacija, kurią Pardavėjas nusprendžia skelbti;</w:t>
      </w:r>
    </w:p>
    <w:p w14:paraId="51258B33" w14:textId="3069912B" w:rsidR="00460078" w:rsidRPr="002A49DA" w:rsidRDefault="00033B05" w:rsidP="00C317E7">
      <w:pPr>
        <w:pStyle w:val="MSGENFONTSTYLENAMETEMPLATEROLENUMBERMSGENFONTSTYLENAMEBYROLETEXT20"/>
        <w:shd w:val="clear" w:color="auto" w:fill="auto"/>
        <w:tabs>
          <w:tab w:val="left" w:pos="578"/>
        </w:tabs>
        <w:spacing w:before="0" w:line="240" w:lineRule="auto"/>
        <w:ind w:firstLine="0"/>
        <w:rPr>
          <w:lang w:val="lt-LT"/>
        </w:rPr>
      </w:pPr>
      <w:r>
        <w:rPr>
          <w:lang w:val="lt-LT"/>
        </w:rPr>
        <w:t xml:space="preserve">6.3. </w:t>
      </w:r>
      <w:r w:rsidR="00F73B1D" w:rsidRPr="000F5DA7">
        <w:rPr>
          <w:lang w:val="lt-LT"/>
        </w:rPr>
        <w:t>Informaciją apie</w:t>
      </w:r>
      <w:r w:rsidR="002D6DA1" w:rsidRPr="000F5DA7">
        <w:rPr>
          <w:lang w:val="lt-LT"/>
        </w:rPr>
        <w:t xml:space="preserve"> </w:t>
      </w:r>
      <w:r w:rsidR="009706E2" w:rsidRPr="000F5DA7">
        <w:rPr>
          <w:lang w:val="lt-LT"/>
        </w:rPr>
        <w:t>pradinio įnašo dydį, kuris turi būti ne mažesnis kaip 5 procentai pradinės turto pardavimo kainos, bet ne didesnis kaip 50 000 eurų be PVM</w:t>
      </w:r>
      <w:r w:rsidR="00F73B1D" w:rsidRPr="000F5DA7">
        <w:rPr>
          <w:lang w:val="lt-LT"/>
        </w:rPr>
        <w:t>.</w:t>
      </w:r>
      <w:r w:rsidR="009706E2" w:rsidRPr="000F5DA7">
        <w:rPr>
          <w:lang w:val="lt-LT"/>
        </w:rPr>
        <w:t xml:space="preserve"> </w:t>
      </w:r>
    </w:p>
    <w:p w14:paraId="1A54FFE8" w14:textId="77777777" w:rsidR="00D5590E" w:rsidRPr="002A49DA" w:rsidRDefault="00D5590E" w:rsidP="002660B3">
      <w:pPr>
        <w:jc w:val="both"/>
        <w:rPr>
          <w:sz w:val="2"/>
          <w:szCs w:val="2"/>
          <w:lang w:val="lt-LT"/>
        </w:rPr>
      </w:pPr>
    </w:p>
    <w:p w14:paraId="393E4FEE" w14:textId="68BFBCBE" w:rsidR="00D5590E" w:rsidRDefault="00DF1C5D" w:rsidP="009B72E1">
      <w:pPr>
        <w:pStyle w:val="MSGENFONTSTYLENAMETEMPLATEROLENUMBERMSGENFONTSTYLENAMEBYROLETEXT20"/>
        <w:numPr>
          <w:ilvl w:val="1"/>
          <w:numId w:val="28"/>
        </w:numPr>
        <w:shd w:val="clear" w:color="auto" w:fill="auto"/>
        <w:tabs>
          <w:tab w:val="left" w:pos="426"/>
        </w:tabs>
        <w:spacing w:before="0" w:line="240" w:lineRule="auto"/>
        <w:rPr>
          <w:lang w:val="lt-LT"/>
        </w:rPr>
      </w:pPr>
      <w:r w:rsidRPr="002A49DA">
        <w:rPr>
          <w:lang w:val="lt-LT"/>
        </w:rPr>
        <w:t>U</w:t>
      </w:r>
      <w:r w:rsidR="00460078" w:rsidRPr="002A49DA">
        <w:rPr>
          <w:lang w:val="lt-LT"/>
        </w:rPr>
        <w:t>ž</w:t>
      </w:r>
      <w:r w:rsidRPr="002A49DA">
        <w:rPr>
          <w:lang w:val="lt-LT"/>
        </w:rPr>
        <w:t xml:space="preserve"> Aukciono objekto ap</w:t>
      </w:r>
      <w:r w:rsidR="00460078" w:rsidRPr="002A49DA">
        <w:rPr>
          <w:lang w:val="lt-LT"/>
        </w:rPr>
        <w:t>ž</w:t>
      </w:r>
      <w:r w:rsidRPr="002A49DA">
        <w:rPr>
          <w:lang w:val="lt-LT"/>
        </w:rPr>
        <w:t>i</w:t>
      </w:r>
      <w:r w:rsidR="00460078" w:rsidRPr="002A49DA">
        <w:rPr>
          <w:lang w:val="lt-LT"/>
        </w:rPr>
        <w:t>ū</w:t>
      </w:r>
      <w:r w:rsidRPr="002A49DA">
        <w:rPr>
          <w:lang w:val="lt-LT"/>
        </w:rPr>
        <w:t>r</w:t>
      </w:r>
      <w:r w:rsidR="00460078" w:rsidRPr="002A49DA">
        <w:rPr>
          <w:lang w:val="lt-LT"/>
        </w:rPr>
        <w:t>ą</w:t>
      </w:r>
      <w:r w:rsidRPr="002A49DA">
        <w:rPr>
          <w:lang w:val="lt-LT"/>
        </w:rPr>
        <w:t xml:space="preserve"> atsakingo asmens vardas, pavard</w:t>
      </w:r>
      <w:r w:rsidR="00460078" w:rsidRPr="002A49DA">
        <w:rPr>
          <w:lang w:val="lt-LT"/>
        </w:rPr>
        <w:t>ė</w:t>
      </w:r>
      <w:r w:rsidRPr="002A49DA">
        <w:rPr>
          <w:lang w:val="lt-LT"/>
        </w:rPr>
        <w:t xml:space="preserve"> ir kontaktiniai duomenys bei galimi objekto ap</w:t>
      </w:r>
      <w:r w:rsidR="00460078" w:rsidRPr="002A49DA">
        <w:rPr>
          <w:lang w:val="lt-LT"/>
        </w:rPr>
        <w:t>žiū</w:t>
      </w:r>
      <w:r w:rsidRPr="002A49DA">
        <w:rPr>
          <w:lang w:val="lt-LT"/>
        </w:rPr>
        <w:t>ros laikai;</w:t>
      </w:r>
    </w:p>
    <w:p w14:paraId="249ACE9E" w14:textId="77777777" w:rsidR="00E33265" w:rsidRDefault="00D1721A" w:rsidP="009B72E1">
      <w:pPr>
        <w:pStyle w:val="MSGENFONTSTYLENAMETEMPLATEROLENUMBERMSGENFONTSTYLENAMEBYROLETEXT20"/>
        <w:numPr>
          <w:ilvl w:val="1"/>
          <w:numId w:val="28"/>
        </w:numPr>
        <w:shd w:val="clear" w:color="auto" w:fill="auto"/>
        <w:tabs>
          <w:tab w:val="left" w:pos="426"/>
        </w:tabs>
        <w:spacing w:before="0" w:line="240" w:lineRule="auto"/>
        <w:rPr>
          <w:lang w:val="lt-LT"/>
        </w:rPr>
      </w:pPr>
      <w:r w:rsidRPr="00033B05">
        <w:rPr>
          <w:lang w:val="lt-LT"/>
        </w:rPr>
        <w:t>Aukciono dokumentų sąrašas, jų</w:t>
      </w:r>
      <w:r w:rsidR="000671E1" w:rsidRPr="00033B05">
        <w:rPr>
          <w:lang w:val="lt-LT"/>
        </w:rPr>
        <w:t xml:space="preserve"> </w:t>
      </w:r>
      <w:r w:rsidR="00DF1C5D" w:rsidRPr="00033B05">
        <w:rPr>
          <w:lang w:val="lt-LT"/>
        </w:rPr>
        <w:t>registravimo prad</w:t>
      </w:r>
      <w:r w:rsidR="00460078" w:rsidRPr="00033B05">
        <w:rPr>
          <w:lang w:val="lt-LT"/>
        </w:rPr>
        <w:t>ž</w:t>
      </w:r>
      <w:r w:rsidR="00DF1C5D" w:rsidRPr="00033B05">
        <w:rPr>
          <w:lang w:val="lt-LT"/>
        </w:rPr>
        <w:t>i</w:t>
      </w:r>
      <w:r w:rsidR="0097686C" w:rsidRPr="00033B05">
        <w:rPr>
          <w:lang w:val="lt-LT"/>
        </w:rPr>
        <w:t>a</w:t>
      </w:r>
      <w:r w:rsidR="00DF1C5D" w:rsidRPr="00033B05">
        <w:rPr>
          <w:lang w:val="lt-LT"/>
        </w:rPr>
        <w:t xml:space="preserve"> ir pabaig</w:t>
      </w:r>
      <w:r w:rsidR="0097686C" w:rsidRPr="00033B05">
        <w:rPr>
          <w:lang w:val="lt-LT"/>
        </w:rPr>
        <w:t>a</w:t>
      </w:r>
      <w:r w:rsidR="00DF1C5D" w:rsidRPr="00033B05">
        <w:rPr>
          <w:lang w:val="lt-LT"/>
        </w:rPr>
        <w:t xml:space="preserve"> (data ir laikas), taip pat </w:t>
      </w:r>
      <w:r w:rsidR="0097686C" w:rsidRPr="00033B05">
        <w:rPr>
          <w:lang w:val="lt-LT"/>
        </w:rPr>
        <w:t>Aukciono</w:t>
      </w:r>
      <w:r w:rsidR="00C74D4F" w:rsidRPr="00033B05">
        <w:rPr>
          <w:lang w:val="lt-LT"/>
        </w:rPr>
        <w:t xml:space="preserve"> originalių</w:t>
      </w:r>
      <w:r w:rsidR="0097686C" w:rsidRPr="00033B05">
        <w:rPr>
          <w:lang w:val="lt-LT"/>
        </w:rPr>
        <w:t xml:space="preserve"> </w:t>
      </w:r>
      <w:r w:rsidR="00DF1C5D" w:rsidRPr="00033B05">
        <w:rPr>
          <w:lang w:val="lt-LT"/>
        </w:rPr>
        <w:t>dokument</w:t>
      </w:r>
      <w:r w:rsidR="009E425E" w:rsidRPr="00033B05">
        <w:rPr>
          <w:lang w:val="lt-LT"/>
        </w:rPr>
        <w:t>ų</w:t>
      </w:r>
      <w:r w:rsidR="00460078" w:rsidRPr="00033B05">
        <w:rPr>
          <w:lang w:val="lt-LT"/>
        </w:rPr>
        <w:t xml:space="preserve"> priė</w:t>
      </w:r>
      <w:r w:rsidR="00DF1C5D" w:rsidRPr="00033B05">
        <w:rPr>
          <w:lang w:val="lt-LT"/>
        </w:rPr>
        <w:t>mimo adresas, savait</w:t>
      </w:r>
      <w:r w:rsidR="00460078" w:rsidRPr="00033B05">
        <w:rPr>
          <w:lang w:val="lt-LT"/>
        </w:rPr>
        <w:t>ė</w:t>
      </w:r>
      <w:r w:rsidR="00DF1C5D" w:rsidRPr="00033B05">
        <w:rPr>
          <w:lang w:val="lt-LT"/>
        </w:rPr>
        <w:t>s dienos ir darbo valandos, kuriomis</w:t>
      </w:r>
      <w:r w:rsidR="0097686C" w:rsidRPr="00033B05">
        <w:rPr>
          <w:lang w:val="lt-LT"/>
        </w:rPr>
        <w:t xml:space="preserve"> Aukciono</w:t>
      </w:r>
      <w:r w:rsidR="00DF1C5D" w:rsidRPr="00033B05">
        <w:rPr>
          <w:lang w:val="lt-LT"/>
        </w:rPr>
        <w:t xml:space="preserve"> dokument</w:t>
      </w:r>
      <w:r w:rsidR="0068118C" w:rsidRPr="00033B05">
        <w:rPr>
          <w:lang w:val="lt-LT"/>
        </w:rPr>
        <w:t>ų originalai</w:t>
      </w:r>
      <w:r w:rsidR="00DF1C5D" w:rsidRPr="00033B05">
        <w:rPr>
          <w:lang w:val="lt-LT"/>
        </w:rPr>
        <w:t xml:space="preserve"> priimami</w:t>
      </w:r>
      <w:r w:rsidR="006E1737" w:rsidRPr="00033B05">
        <w:rPr>
          <w:lang w:val="lt-LT"/>
        </w:rPr>
        <w:t xml:space="preserve">, </w:t>
      </w:r>
      <w:r w:rsidR="002F7BDC" w:rsidRPr="00033B05">
        <w:rPr>
          <w:lang w:val="lt-LT"/>
        </w:rPr>
        <w:t>ir/ ar</w:t>
      </w:r>
      <w:r w:rsidR="006E1737" w:rsidRPr="00033B05">
        <w:rPr>
          <w:lang w:val="lt-LT"/>
        </w:rPr>
        <w:t xml:space="preserve"> kitas Aukciono dokumentų pateikimo būdas</w:t>
      </w:r>
      <w:r w:rsidR="00DF1C5D" w:rsidRPr="00033B05">
        <w:rPr>
          <w:lang w:val="lt-LT"/>
        </w:rPr>
        <w:t>;</w:t>
      </w:r>
    </w:p>
    <w:p w14:paraId="7CE5FC6E" w14:textId="76B8A4E5" w:rsidR="008F4BB4" w:rsidRPr="00E33265" w:rsidRDefault="00DF1C5D" w:rsidP="009B72E1">
      <w:pPr>
        <w:pStyle w:val="MSGENFONTSTYLENAMETEMPLATEROLENUMBERMSGENFONTSTYLENAMEBYROLETEXT20"/>
        <w:numPr>
          <w:ilvl w:val="1"/>
          <w:numId w:val="28"/>
        </w:numPr>
        <w:shd w:val="clear" w:color="auto" w:fill="auto"/>
        <w:tabs>
          <w:tab w:val="left" w:pos="426"/>
        </w:tabs>
        <w:spacing w:before="0" w:line="240" w:lineRule="auto"/>
        <w:rPr>
          <w:lang w:val="lt-LT"/>
        </w:rPr>
      </w:pPr>
      <w:r w:rsidRPr="00E33265">
        <w:rPr>
          <w:lang w:val="lt-LT"/>
        </w:rPr>
        <w:t>Aukciono vykdymo data, l</w:t>
      </w:r>
      <w:r w:rsidR="00460078" w:rsidRPr="00E33265">
        <w:rPr>
          <w:lang w:val="lt-LT"/>
        </w:rPr>
        <w:t>aikas ir vieta</w:t>
      </w:r>
      <w:r w:rsidR="00657B0E" w:rsidRPr="00E33265">
        <w:rPr>
          <w:lang w:val="lt-LT"/>
        </w:rPr>
        <w:t>.</w:t>
      </w:r>
      <w:r w:rsidR="00460078" w:rsidRPr="00E33265">
        <w:rPr>
          <w:lang w:val="lt-LT"/>
        </w:rPr>
        <w:t xml:space="preserve"> </w:t>
      </w:r>
      <w:r w:rsidR="001B43A4" w:rsidRPr="00E33265">
        <w:rPr>
          <w:lang w:val="lt-LT"/>
        </w:rPr>
        <w:t>S</w:t>
      </w:r>
      <w:r w:rsidR="00460078" w:rsidRPr="00E33265">
        <w:rPr>
          <w:lang w:val="lt-LT"/>
        </w:rPr>
        <w:t>kelbime gali bū</w:t>
      </w:r>
      <w:r w:rsidRPr="00E33265">
        <w:rPr>
          <w:lang w:val="lt-LT"/>
        </w:rPr>
        <w:t>ti nurodyta ir pakartotinio Aukciono vykdymo data, laikas ir vieta; nurodoma, ka</w:t>
      </w:r>
      <w:r w:rsidR="00460078" w:rsidRPr="00E33265">
        <w:rPr>
          <w:lang w:val="lt-LT"/>
        </w:rPr>
        <w:t xml:space="preserve">d </w:t>
      </w:r>
      <w:r w:rsidR="000F2089" w:rsidRPr="00E33265">
        <w:rPr>
          <w:lang w:val="lt-LT"/>
        </w:rPr>
        <w:t>pakartotinis Aukcionas</w:t>
      </w:r>
      <w:r w:rsidR="00460078" w:rsidRPr="00E33265">
        <w:rPr>
          <w:lang w:val="lt-LT"/>
        </w:rPr>
        <w:t xml:space="preserve"> bus vykdomas neį</w:t>
      </w:r>
      <w:r w:rsidRPr="00E33265">
        <w:rPr>
          <w:lang w:val="lt-LT"/>
        </w:rPr>
        <w:t>vykus pirmajam Aukcionui</w:t>
      </w:r>
      <w:r w:rsidR="002624D1" w:rsidRPr="00E33265">
        <w:rPr>
          <w:lang w:val="lt-LT"/>
        </w:rPr>
        <w:t>.</w:t>
      </w:r>
    </w:p>
    <w:p w14:paraId="1E1200F9" w14:textId="77777777" w:rsidR="00D5590E" w:rsidRPr="002A49DA" w:rsidRDefault="00DF1C5D" w:rsidP="00033B05">
      <w:pPr>
        <w:pStyle w:val="MSGENFONTSTYLENAMETEMPLATEROLENUMBERMSGENFONTSTYLENAMEBYROLETEXT20"/>
        <w:numPr>
          <w:ilvl w:val="0"/>
          <w:numId w:val="28"/>
        </w:numPr>
        <w:shd w:val="clear" w:color="auto" w:fill="auto"/>
        <w:tabs>
          <w:tab w:val="left" w:pos="367"/>
        </w:tabs>
        <w:spacing w:before="0" w:line="240" w:lineRule="auto"/>
        <w:rPr>
          <w:lang w:val="lt-LT"/>
        </w:rPr>
      </w:pPr>
      <w:r w:rsidRPr="002A49DA">
        <w:rPr>
          <w:lang w:val="lt-LT"/>
        </w:rPr>
        <w:t>Informacijoje apie Aukciono objekt</w:t>
      </w:r>
      <w:r w:rsidR="00EC31DF" w:rsidRPr="002A49DA">
        <w:rPr>
          <w:lang w:val="lt-LT"/>
        </w:rPr>
        <w:t>ą</w:t>
      </w:r>
      <w:r w:rsidRPr="002A49DA">
        <w:rPr>
          <w:lang w:val="lt-LT"/>
        </w:rPr>
        <w:t xml:space="preserve"> gali b</w:t>
      </w:r>
      <w:r w:rsidR="00EC31DF" w:rsidRPr="002A49DA">
        <w:rPr>
          <w:lang w:val="lt-LT"/>
        </w:rPr>
        <w:t>ū</w:t>
      </w:r>
      <w:r w:rsidRPr="002A49DA">
        <w:rPr>
          <w:lang w:val="lt-LT"/>
        </w:rPr>
        <w:t xml:space="preserve">ti nurodoma, kad keli nekilnojamojo turto objektai komplektuojami </w:t>
      </w:r>
      <w:r w:rsidR="00EC31DF" w:rsidRPr="002A49DA">
        <w:rPr>
          <w:lang w:val="lt-LT"/>
        </w:rPr>
        <w:t>į</w:t>
      </w:r>
      <w:r w:rsidRPr="002A49DA">
        <w:rPr>
          <w:lang w:val="lt-LT"/>
        </w:rPr>
        <w:t xml:space="preserve"> vien</w:t>
      </w:r>
      <w:r w:rsidR="00EC31DF" w:rsidRPr="002A49DA">
        <w:rPr>
          <w:lang w:val="lt-LT"/>
        </w:rPr>
        <w:t>ą</w:t>
      </w:r>
      <w:r w:rsidRPr="002A49DA">
        <w:rPr>
          <w:lang w:val="lt-LT"/>
        </w:rPr>
        <w:t xml:space="preserve"> Aukciono objekt</w:t>
      </w:r>
      <w:r w:rsidR="00EC31DF" w:rsidRPr="002A49DA">
        <w:rPr>
          <w:lang w:val="lt-LT"/>
        </w:rPr>
        <w:t>ą</w:t>
      </w:r>
      <w:r w:rsidRPr="002A49DA">
        <w:rPr>
          <w:lang w:val="lt-LT"/>
        </w:rPr>
        <w:t xml:space="preserve"> ir yra parduodami kartu. Tokiu atveju visiems Aukciono objekt</w:t>
      </w:r>
      <w:r w:rsidR="00EC31DF" w:rsidRPr="002A49DA">
        <w:rPr>
          <w:lang w:val="lt-LT"/>
        </w:rPr>
        <w:t>ą</w:t>
      </w:r>
      <w:r w:rsidRPr="002A49DA">
        <w:rPr>
          <w:lang w:val="lt-LT"/>
        </w:rPr>
        <w:t xml:space="preserve"> sudarantiems nekilnojamojo turto objektams suteikiamas vienas bendras Aukciono objekto kodas, o Aukciono </w:t>
      </w:r>
      <w:r w:rsidR="00EC31DF" w:rsidRPr="002A49DA">
        <w:rPr>
          <w:lang w:val="lt-LT"/>
        </w:rPr>
        <w:t>dalyvis gali teikti kainos pasiūlymus tik dė</w:t>
      </w:r>
      <w:r w:rsidRPr="002A49DA">
        <w:rPr>
          <w:lang w:val="lt-LT"/>
        </w:rPr>
        <w:t>l vis</w:t>
      </w:r>
      <w:r w:rsidR="009E425E" w:rsidRPr="002A49DA">
        <w:rPr>
          <w:lang w:val="lt-LT"/>
        </w:rPr>
        <w:t>ų</w:t>
      </w:r>
      <w:r w:rsidRPr="002A49DA">
        <w:rPr>
          <w:lang w:val="lt-LT"/>
        </w:rPr>
        <w:t xml:space="preserve"> </w:t>
      </w:r>
      <w:r w:rsidRPr="002A49DA">
        <w:rPr>
          <w:lang w:val="lt-LT"/>
        </w:rPr>
        <w:lastRenderedPageBreak/>
        <w:t>Aukciono objekt</w:t>
      </w:r>
      <w:r w:rsidR="00EC31DF" w:rsidRPr="002A49DA">
        <w:rPr>
          <w:lang w:val="lt-LT"/>
        </w:rPr>
        <w:t>ą sudaranč</w:t>
      </w:r>
      <w:r w:rsidRPr="002A49DA">
        <w:rPr>
          <w:lang w:val="lt-LT"/>
        </w:rPr>
        <w:t>i</w:t>
      </w:r>
      <w:r w:rsidR="009E425E" w:rsidRPr="002A49DA">
        <w:rPr>
          <w:lang w:val="lt-LT"/>
        </w:rPr>
        <w:t>ų</w:t>
      </w:r>
      <w:r w:rsidRPr="002A49DA">
        <w:rPr>
          <w:lang w:val="lt-LT"/>
        </w:rPr>
        <w:t xml:space="preserve"> nekilnojamojo turto objekt</w:t>
      </w:r>
      <w:r w:rsidR="009E425E" w:rsidRPr="002A49DA">
        <w:rPr>
          <w:lang w:val="lt-LT"/>
        </w:rPr>
        <w:t>ų</w:t>
      </w:r>
      <w:r w:rsidR="00EC31DF" w:rsidRPr="002A49DA">
        <w:rPr>
          <w:lang w:val="lt-LT"/>
        </w:rPr>
        <w:t>. Aukciono dalyvis turi siū</w:t>
      </w:r>
      <w:r w:rsidRPr="002A49DA">
        <w:rPr>
          <w:lang w:val="lt-LT"/>
        </w:rPr>
        <w:t>lyti kain</w:t>
      </w:r>
      <w:r w:rsidR="00EC31DF" w:rsidRPr="002A49DA">
        <w:rPr>
          <w:lang w:val="lt-LT"/>
        </w:rPr>
        <w:t>ą</w:t>
      </w:r>
      <w:r w:rsidRPr="002A49DA">
        <w:rPr>
          <w:lang w:val="lt-LT"/>
        </w:rPr>
        <w:t xml:space="preserve"> u</w:t>
      </w:r>
      <w:r w:rsidR="00EC31DF" w:rsidRPr="002A49DA">
        <w:rPr>
          <w:lang w:val="lt-LT"/>
        </w:rPr>
        <w:t>ž</w:t>
      </w:r>
      <w:r w:rsidRPr="002A49DA">
        <w:rPr>
          <w:lang w:val="lt-LT"/>
        </w:rPr>
        <w:t xml:space="preserve"> vis</w:t>
      </w:r>
      <w:r w:rsidR="00EC31DF" w:rsidRPr="002A49DA">
        <w:rPr>
          <w:lang w:val="lt-LT"/>
        </w:rPr>
        <w:t>ą</w:t>
      </w:r>
      <w:r w:rsidRPr="002A49DA">
        <w:rPr>
          <w:lang w:val="lt-LT"/>
        </w:rPr>
        <w:t xml:space="preserve"> Aukciono objekt</w:t>
      </w:r>
      <w:r w:rsidR="00EC31DF" w:rsidRPr="002A49DA">
        <w:rPr>
          <w:lang w:val="lt-LT"/>
        </w:rPr>
        <w:t>ą</w:t>
      </w:r>
      <w:r w:rsidR="002C068B" w:rsidRPr="002A49DA">
        <w:rPr>
          <w:lang w:val="lt-LT"/>
        </w:rPr>
        <w:t>;</w:t>
      </w:r>
      <w:r w:rsidRPr="002A49DA">
        <w:rPr>
          <w:lang w:val="lt-LT"/>
        </w:rPr>
        <w:t xml:space="preserve"> jeigu Aukciono dalyvio nekilnojamojo turto objekt</w:t>
      </w:r>
      <w:r w:rsidR="009E425E" w:rsidRPr="002A49DA">
        <w:rPr>
          <w:lang w:val="lt-LT"/>
        </w:rPr>
        <w:t>ų</w:t>
      </w:r>
      <w:r w:rsidR="00EC31DF" w:rsidRPr="002A49DA">
        <w:rPr>
          <w:lang w:val="lt-LT"/>
        </w:rPr>
        <w:t xml:space="preserve"> siū</w:t>
      </w:r>
      <w:r w:rsidRPr="002A49DA">
        <w:rPr>
          <w:lang w:val="lt-LT"/>
        </w:rPr>
        <w:t>lom</w:t>
      </w:r>
      <w:r w:rsidR="009E425E" w:rsidRPr="002A49DA">
        <w:rPr>
          <w:lang w:val="lt-LT"/>
        </w:rPr>
        <w:t>ų</w:t>
      </w:r>
      <w:r w:rsidRPr="002A49DA">
        <w:rPr>
          <w:lang w:val="lt-LT"/>
        </w:rPr>
        <w:t xml:space="preserve"> kain</w:t>
      </w:r>
      <w:r w:rsidR="009E425E" w:rsidRPr="002A49DA">
        <w:rPr>
          <w:lang w:val="lt-LT"/>
        </w:rPr>
        <w:t>ų</w:t>
      </w:r>
      <w:r w:rsidR="00EC31DF" w:rsidRPr="002A49DA">
        <w:rPr>
          <w:lang w:val="lt-LT"/>
        </w:rPr>
        <w:t xml:space="preserve"> suma nesutampa su bendra siū</w:t>
      </w:r>
      <w:r w:rsidRPr="002A49DA">
        <w:rPr>
          <w:lang w:val="lt-LT"/>
        </w:rPr>
        <w:t>loma kaina u</w:t>
      </w:r>
      <w:r w:rsidR="00EC31DF" w:rsidRPr="002A49DA">
        <w:rPr>
          <w:lang w:val="lt-LT"/>
        </w:rPr>
        <w:t>ž</w:t>
      </w:r>
      <w:r w:rsidRPr="002A49DA">
        <w:rPr>
          <w:lang w:val="lt-LT"/>
        </w:rPr>
        <w:t xml:space="preserve"> vis</w:t>
      </w:r>
      <w:r w:rsidR="00EC31DF" w:rsidRPr="002A49DA">
        <w:rPr>
          <w:lang w:val="lt-LT"/>
        </w:rPr>
        <w:t>ą</w:t>
      </w:r>
      <w:r w:rsidRPr="002A49DA">
        <w:rPr>
          <w:lang w:val="lt-LT"/>
        </w:rPr>
        <w:t xml:space="preserve"> Aukciono objekt</w:t>
      </w:r>
      <w:r w:rsidR="00EC31DF" w:rsidRPr="002A49DA">
        <w:rPr>
          <w:lang w:val="lt-LT"/>
        </w:rPr>
        <w:t>ą</w:t>
      </w:r>
      <w:r w:rsidRPr="002A49DA">
        <w:rPr>
          <w:lang w:val="lt-LT"/>
        </w:rPr>
        <w:t xml:space="preserve">, nustatant Aukciono </w:t>
      </w:r>
      <w:r w:rsidR="0022266C" w:rsidRPr="002A49DA">
        <w:rPr>
          <w:lang w:val="lt-LT"/>
        </w:rPr>
        <w:t>laimėt</w:t>
      </w:r>
      <w:r w:rsidRPr="002A49DA">
        <w:rPr>
          <w:lang w:val="lt-LT"/>
        </w:rPr>
        <w:t>oj</w:t>
      </w:r>
      <w:r w:rsidR="00EC31DF" w:rsidRPr="002A49DA">
        <w:rPr>
          <w:lang w:val="lt-LT"/>
        </w:rPr>
        <w:t>ą</w:t>
      </w:r>
      <w:r w:rsidRPr="002A49DA">
        <w:rPr>
          <w:lang w:val="lt-LT"/>
        </w:rPr>
        <w:t xml:space="preserve"> vertinama tik bendra si</w:t>
      </w:r>
      <w:r w:rsidR="00EC31DF" w:rsidRPr="002A49DA">
        <w:rPr>
          <w:lang w:val="lt-LT"/>
        </w:rPr>
        <w:t>ū</w:t>
      </w:r>
      <w:r w:rsidRPr="002A49DA">
        <w:rPr>
          <w:lang w:val="lt-LT"/>
        </w:rPr>
        <w:t>loma kaina.</w:t>
      </w:r>
    </w:p>
    <w:p w14:paraId="33BC116C" w14:textId="77777777" w:rsidR="00D5590E" w:rsidRPr="002A49DA" w:rsidRDefault="00DF1C5D" w:rsidP="00033B05">
      <w:pPr>
        <w:pStyle w:val="MSGENFONTSTYLENAMETEMPLATEROLENUMBERMSGENFONTSTYLENAMEBYROLETEXT20"/>
        <w:numPr>
          <w:ilvl w:val="0"/>
          <w:numId w:val="28"/>
        </w:numPr>
        <w:shd w:val="clear" w:color="auto" w:fill="auto"/>
        <w:tabs>
          <w:tab w:val="left" w:pos="367"/>
        </w:tabs>
        <w:spacing w:before="0" w:line="240" w:lineRule="auto"/>
        <w:rPr>
          <w:lang w:val="lt-LT"/>
        </w:rPr>
      </w:pPr>
      <w:r w:rsidRPr="002A49DA">
        <w:rPr>
          <w:lang w:val="lt-LT"/>
        </w:rPr>
        <w:t xml:space="preserve">Visa </w:t>
      </w:r>
      <w:r w:rsidR="009E425E" w:rsidRPr="002A49DA">
        <w:rPr>
          <w:lang w:val="lt-LT"/>
        </w:rPr>
        <w:t>Pardavė</w:t>
      </w:r>
      <w:r w:rsidRPr="002A49DA">
        <w:rPr>
          <w:lang w:val="lt-LT"/>
        </w:rPr>
        <w:t>jo ar Aukciono organizatoriaus pateikta informacija apie Aukciono objekt</w:t>
      </w:r>
      <w:r w:rsidR="00EC31DF" w:rsidRPr="002A49DA">
        <w:rPr>
          <w:lang w:val="lt-LT"/>
        </w:rPr>
        <w:t>ą</w:t>
      </w:r>
      <w:r w:rsidRPr="002A49DA">
        <w:rPr>
          <w:lang w:val="lt-LT"/>
        </w:rPr>
        <w:t xml:space="preserve">, </w:t>
      </w:r>
      <w:r w:rsidR="00EC31DF" w:rsidRPr="002A49DA">
        <w:rPr>
          <w:lang w:val="lt-LT"/>
        </w:rPr>
        <w:t>į</w:t>
      </w:r>
      <w:r w:rsidRPr="002A49DA">
        <w:rPr>
          <w:lang w:val="lt-LT"/>
        </w:rPr>
        <w:t xml:space="preserve">skaitant, bet neapsiribojant, Aukciono objekto nuotraukas, planus, </w:t>
      </w:r>
      <w:r w:rsidR="00EC31DF" w:rsidRPr="002A49DA">
        <w:rPr>
          <w:lang w:val="lt-LT"/>
        </w:rPr>
        <w:t>ž</w:t>
      </w:r>
      <w:r w:rsidRPr="002A49DA">
        <w:rPr>
          <w:lang w:val="lt-LT"/>
        </w:rPr>
        <w:t>em</w:t>
      </w:r>
      <w:r w:rsidR="00EC31DF" w:rsidRPr="002A49DA">
        <w:rPr>
          <w:lang w:val="lt-LT"/>
        </w:rPr>
        <w:t>ė</w:t>
      </w:r>
      <w:r w:rsidRPr="002A49DA">
        <w:rPr>
          <w:lang w:val="lt-LT"/>
        </w:rPr>
        <w:t>lapius ir kt., laikytina teisinga, ta</w:t>
      </w:r>
      <w:r w:rsidR="00EC31DF" w:rsidRPr="002A49DA">
        <w:rPr>
          <w:lang w:val="lt-LT"/>
        </w:rPr>
        <w:t>č</w:t>
      </w:r>
      <w:r w:rsidRPr="002A49DA">
        <w:rPr>
          <w:lang w:val="lt-LT"/>
        </w:rPr>
        <w:t xml:space="preserve">iau nei </w:t>
      </w:r>
      <w:r w:rsidR="009E425E" w:rsidRPr="002A49DA">
        <w:rPr>
          <w:lang w:val="lt-LT"/>
        </w:rPr>
        <w:t>Pardavė</w:t>
      </w:r>
      <w:r w:rsidRPr="002A49DA">
        <w:rPr>
          <w:lang w:val="lt-LT"/>
        </w:rPr>
        <w:t>jas, nei Aukciono organizatorius negarantuoja ir kitaip nepatvirtina pateiktos informacijos tikslumo, i</w:t>
      </w:r>
      <w:r w:rsidR="00EC31DF" w:rsidRPr="002A49DA">
        <w:rPr>
          <w:lang w:val="lt-LT"/>
        </w:rPr>
        <w:t>š</w:t>
      </w:r>
      <w:r w:rsidRPr="002A49DA">
        <w:rPr>
          <w:lang w:val="lt-LT"/>
        </w:rPr>
        <w:t>baigtumo ir kokyb</w:t>
      </w:r>
      <w:r w:rsidR="00EC31DF" w:rsidRPr="002A49DA">
        <w:rPr>
          <w:lang w:val="lt-LT"/>
        </w:rPr>
        <w:t>ė</w:t>
      </w:r>
      <w:r w:rsidRPr="002A49DA">
        <w:rPr>
          <w:lang w:val="lt-LT"/>
        </w:rPr>
        <w:t>s, taip pat ne</w:t>
      </w:r>
      <w:r w:rsidR="00EC31DF" w:rsidRPr="002A49DA">
        <w:rPr>
          <w:lang w:val="lt-LT"/>
        </w:rPr>
        <w:t>į</w:t>
      </w:r>
      <w:r w:rsidRPr="002A49DA">
        <w:rPr>
          <w:lang w:val="lt-LT"/>
        </w:rPr>
        <w:t>sipareigoja jos atnaujinti</w:t>
      </w:r>
      <w:r w:rsidR="00564077" w:rsidRPr="002A49DA">
        <w:rPr>
          <w:lang w:val="lt-LT"/>
        </w:rPr>
        <w:t xml:space="preserve"> ir už tai neatsako</w:t>
      </w:r>
      <w:r w:rsidRPr="002A49DA">
        <w:rPr>
          <w:lang w:val="lt-LT"/>
        </w:rPr>
        <w:t>. U</w:t>
      </w:r>
      <w:r w:rsidR="00EC31DF" w:rsidRPr="002A49DA">
        <w:rPr>
          <w:lang w:val="lt-LT"/>
        </w:rPr>
        <w:t>ž</w:t>
      </w:r>
      <w:r w:rsidRPr="002A49DA">
        <w:rPr>
          <w:lang w:val="lt-LT"/>
        </w:rPr>
        <w:t xml:space="preserve"> informacijos tikslumo, i</w:t>
      </w:r>
      <w:r w:rsidR="00EC31DF" w:rsidRPr="002A49DA">
        <w:rPr>
          <w:lang w:val="lt-LT"/>
        </w:rPr>
        <w:t>š</w:t>
      </w:r>
      <w:r w:rsidRPr="002A49DA">
        <w:rPr>
          <w:lang w:val="lt-LT"/>
        </w:rPr>
        <w:t>baigtumo ir aktualumo patikrinim</w:t>
      </w:r>
      <w:r w:rsidR="00EC31DF" w:rsidRPr="002A49DA">
        <w:rPr>
          <w:lang w:val="lt-LT"/>
        </w:rPr>
        <w:t>ą</w:t>
      </w:r>
      <w:r w:rsidRPr="002A49DA">
        <w:rPr>
          <w:lang w:val="lt-LT"/>
        </w:rPr>
        <w:t xml:space="preserve"> atsako Potencialus </w:t>
      </w:r>
      <w:r w:rsidR="0022266C" w:rsidRPr="002A49DA">
        <w:rPr>
          <w:lang w:val="lt-LT"/>
        </w:rPr>
        <w:t>pirkėjas</w:t>
      </w:r>
      <w:r w:rsidRPr="002A49DA">
        <w:rPr>
          <w:lang w:val="lt-LT"/>
        </w:rPr>
        <w:t>.</w:t>
      </w:r>
    </w:p>
    <w:p w14:paraId="672E8AD8" w14:textId="6E3FFDE6" w:rsidR="00F6108F" w:rsidRPr="002A49DA" w:rsidRDefault="009E425E" w:rsidP="002660B3">
      <w:pPr>
        <w:pStyle w:val="MSGENFONTSTYLENAMETEMPLATEROLENUMBERMSGENFONTSTYLENAMEBYROLETEXT20"/>
        <w:shd w:val="clear" w:color="auto" w:fill="auto"/>
        <w:spacing w:before="0" w:line="240" w:lineRule="auto"/>
        <w:ind w:firstLine="0"/>
        <w:rPr>
          <w:lang w:val="lt-LT"/>
        </w:rPr>
      </w:pPr>
      <w:r w:rsidRPr="002A49DA">
        <w:rPr>
          <w:lang w:val="lt-LT"/>
        </w:rPr>
        <w:t>Pardavė</w:t>
      </w:r>
      <w:r w:rsidR="00DF1C5D" w:rsidRPr="002A49DA">
        <w:rPr>
          <w:lang w:val="lt-LT"/>
        </w:rPr>
        <w:t xml:space="preserve">jas papildomai akcentuoja, kad tais atvejais, kuomet Aukciono objektas yra </w:t>
      </w:r>
      <w:r w:rsidR="00EC31DF" w:rsidRPr="002A49DA">
        <w:rPr>
          <w:lang w:val="lt-LT"/>
        </w:rPr>
        <w:t>ž</w:t>
      </w:r>
      <w:r w:rsidR="00DF1C5D" w:rsidRPr="002A49DA">
        <w:rPr>
          <w:lang w:val="lt-LT"/>
        </w:rPr>
        <w:t>em</w:t>
      </w:r>
      <w:r w:rsidR="00EC31DF" w:rsidRPr="002A49DA">
        <w:rPr>
          <w:lang w:val="lt-LT"/>
        </w:rPr>
        <w:t>ė</w:t>
      </w:r>
      <w:r w:rsidR="00DF1C5D" w:rsidRPr="002A49DA">
        <w:rPr>
          <w:lang w:val="lt-LT"/>
        </w:rPr>
        <w:t xml:space="preserve">s sklypas (ar </w:t>
      </w:r>
      <w:r w:rsidR="00EC31DF" w:rsidRPr="002A49DA">
        <w:rPr>
          <w:lang w:val="lt-LT"/>
        </w:rPr>
        <w:t>ž</w:t>
      </w:r>
      <w:r w:rsidR="00DF1C5D" w:rsidRPr="002A49DA">
        <w:rPr>
          <w:lang w:val="lt-LT"/>
        </w:rPr>
        <w:t>em</w:t>
      </w:r>
      <w:r w:rsidR="00EC31DF" w:rsidRPr="002A49DA">
        <w:rPr>
          <w:lang w:val="lt-LT"/>
        </w:rPr>
        <w:t>ė</w:t>
      </w:r>
      <w:r w:rsidR="00DF1C5D" w:rsidRPr="002A49DA">
        <w:rPr>
          <w:lang w:val="lt-LT"/>
        </w:rPr>
        <w:t xml:space="preserve">s sklypas yra kaip dalis Aukciono objekto), Potencialus </w:t>
      </w:r>
      <w:r w:rsidR="0022266C" w:rsidRPr="002A49DA">
        <w:rPr>
          <w:lang w:val="lt-LT"/>
        </w:rPr>
        <w:t>pirkėjas</w:t>
      </w:r>
      <w:r w:rsidR="00DF1C5D" w:rsidRPr="002A49DA">
        <w:rPr>
          <w:lang w:val="lt-LT"/>
        </w:rPr>
        <w:t xml:space="preserve"> privalo papildomai i</w:t>
      </w:r>
      <w:r w:rsidR="00EC31DF" w:rsidRPr="002A49DA">
        <w:rPr>
          <w:lang w:val="lt-LT"/>
        </w:rPr>
        <w:t>š</w:t>
      </w:r>
      <w:r w:rsidR="00DF1C5D" w:rsidRPr="002A49DA">
        <w:rPr>
          <w:lang w:val="lt-LT"/>
        </w:rPr>
        <w:t>nagrin</w:t>
      </w:r>
      <w:r w:rsidR="00241A20" w:rsidRPr="002A49DA">
        <w:rPr>
          <w:lang w:val="lt-LT"/>
        </w:rPr>
        <w:t>ė</w:t>
      </w:r>
      <w:r w:rsidR="00DF1C5D" w:rsidRPr="002A49DA">
        <w:rPr>
          <w:lang w:val="lt-LT"/>
        </w:rPr>
        <w:t xml:space="preserve">ti bei </w:t>
      </w:r>
      <w:r w:rsidR="00241A20" w:rsidRPr="002A49DA">
        <w:rPr>
          <w:lang w:val="lt-LT"/>
        </w:rPr>
        <w:t>į</w:t>
      </w:r>
      <w:r w:rsidR="00DF1C5D" w:rsidRPr="002A49DA">
        <w:rPr>
          <w:lang w:val="lt-LT"/>
        </w:rPr>
        <w:t>vertinti</w:t>
      </w:r>
      <w:r w:rsidR="00063222" w:rsidRPr="002A49DA">
        <w:rPr>
          <w:lang w:val="lt-LT"/>
        </w:rPr>
        <w:t xml:space="preserve"> visas</w:t>
      </w:r>
      <w:r w:rsidR="00DF1C5D" w:rsidRPr="002A49DA">
        <w:rPr>
          <w:lang w:val="lt-LT"/>
        </w:rPr>
        <w:t xml:space="preserve"> su tokiu Aukciono objektu (jo dalimi) susijusias galimas teisines bei ekonomines ri</w:t>
      </w:r>
      <w:r w:rsidR="00241A20" w:rsidRPr="002A49DA">
        <w:rPr>
          <w:lang w:val="lt-LT"/>
        </w:rPr>
        <w:t>zikas.</w:t>
      </w:r>
      <w:r w:rsidR="009B7DBC" w:rsidRPr="002A49DA">
        <w:rPr>
          <w:lang w:val="lt-LT"/>
        </w:rPr>
        <w:t xml:space="preserve"> </w:t>
      </w:r>
      <w:r w:rsidR="00620DD2" w:rsidRPr="002A49DA">
        <w:rPr>
          <w:lang w:val="lt-LT"/>
        </w:rPr>
        <w:t xml:space="preserve">Kai Aukciono objektas yra statinys, </w:t>
      </w:r>
      <w:r w:rsidR="009B7DBC" w:rsidRPr="002A49DA">
        <w:rPr>
          <w:lang w:val="lt-LT"/>
        </w:rPr>
        <w:t>P</w:t>
      </w:r>
      <w:r w:rsidR="001064EF" w:rsidRPr="002A49DA">
        <w:rPr>
          <w:lang w:val="lt-LT"/>
        </w:rPr>
        <w:t xml:space="preserve">otencialus pirkėjas </w:t>
      </w:r>
      <w:r w:rsidR="008C5575" w:rsidRPr="002A49DA">
        <w:rPr>
          <w:lang w:val="lt-LT"/>
        </w:rPr>
        <w:t xml:space="preserve">taip pat </w:t>
      </w:r>
      <w:r w:rsidR="001064EF" w:rsidRPr="002A49DA">
        <w:rPr>
          <w:lang w:val="lt-LT"/>
        </w:rPr>
        <w:t xml:space="preserve">privalo išsiaiškinti visą situaciją, susijusią su žemės sklypu </w:t>
      </w:r>
      <w:r w:rsidR="00A52450" w:rsidRPr="002A49DA">
        <w:rPr>
          <w:lang w:val="lt-LT"/>
        </w:rPr>
        <w:t xml:space="preserve">ar jo dalimi, kurią užima Aukciono objektas ir kuri yra būtina Aukciono </w:t>
      </w:r>
      <w:r w:rsidR="00307053" w:rsidRPr="002A49DA">
        <w:rPr>
          <w:lang w:val="lt-LT"/>
        </w:rPr>
        <w:t xml:space="preserve">objektui naudoti pagal paskirtį; jeigu Pardavėjas nėra žemės sklypo, kuriame yra Aukciono objektas, savininkas, </w:t>
      </w:r>
      <w:r w:rsidR="002A4676" w:rsidRPr="002A49DA">
        <w:rPr>
          <w:lang w:val="lt-LT"/>
        </w:rPr>
        <w:t xml:space="preserve">žemės sklypas yra nesuformuotas, nėra sudaryta žemės sklypo nuomos sutartis ar esant kitai situacijai, </w:t>
      </w:r>
      <w:r w:rsidR="00063A89" w:rsidRPr="002A49DA">
        <w:rPr>
          <w:lang w:val="lt-LT"/>
        </w:rPr>
        <w:t xml:space="preserve">Potencialus pirkėjas privalo </w:t>
      </w:r>
      <w:r w:rsidR="002F2E14" w:rsidRPr="002A49DA">
        <w:rPr>
          <w:lang w:val="lt-LT"/>
        </w:rPr>
        <w:t xml:space="preserve">savarankiškai </w:t>
      </w:r>
      <w:r w:rsidR="00110B90" w:rsidRPr="002A49DA">
        <w:rPr>
          <w:lang w:val="lt-LT"/>
        </w:rPr>
        <w:t>išsiaiškinti</w:t>
      </w:r>
      <w:r w:rsidR="002F2E14" w:rsidRPr="002A49DA">
        <w:rPr>
          <w:lang w:val="lt-LT"/>
        </w:rPr>
        <w:t xml:space="preserve"> visus </w:t>
      </w:r>
      <w:r w:rsidR="00470F80" w:rsidRPr="002A49DA">
        <w:rPr>
          <w:lang w:val="lt-LT"/>
        </w:rPr>
        <w:t>žemės sklypo naudojimo, teisių į žemės sklypą</w:t>
      </w:r>
      <w:r w:rsidR="00163745" w:rsidRPr="002A49DA">
        <w:rPr>
          <w:lang w:val="lt-LT"/>
        </w:rPr>
        <w:t>, žemės sklypo suformavimo</w:t>
      </w:r>
      <w:r w:rsidR="00470F80" w:rsidRPr="002A49DA">
        <w:rPr>
          <w:lang w:val="lt-LT"/>
        </w:rPr>
        <w:t xml:space="preserve"> ir kt. klausimus</w:t>
      </w:r>
      <w:r w:rsidR="00973A91" w:rsidRPr="002A49DA">
        <w:rPr>
          <w:lang w:val="lt-LT"/>
        </w:rPr>
        <w:t xml:space="preserve"> dėl žemės sklypo ar jo dalies naudojimo įteisinimo</w:t>
      </w:r>
      <w:r w:rsidR="00E003D4" w:rsidRPr="002A49DA">
        <w:rPr>
          <w:lang w:val="lt-LT"/>
        </w:rPr>
        <w:t xml:space="preserve"> su Nacionaline žemės tarnyba prie Žemės ūkio ministerijos </w:t>
      </w:r>
      <w:r w:rsidR="00471370" w:rsidRPr="002A49DA">
        <w:rPr>
          <w:lang w:val="lt-LT"/>
        </w:rPr>
        <w:t>ar k</w:t>
      </w:r>
      <w:r w:rsidR="00E003D4" w:rsidRPr="002A49DA">
        <w:rPr>
          <w:lang w:val="lt-LT"/>
        </w:rPr>
        <w:t>itu atitinkamu subjektu.</w:t>
      </w:r>
    </w:p>
    <w:p w14:paraId="33A4FAF3" w14:textId="20B3FAE6" w:rsidR="0091161D" w:rsidRPr="0091161D" w:rsidRDefault="0091161D" w:rsidP="00033B05">
      <w:pPr>
        <w:pStyle w:val="MSGENFONTSTYLENAMETEMPLATEROLENUMBERMSGENFONTSTYLENAMEBYROLETEXT20"/>
        <w:numPr>
          <w:ilvl w:val="0"/>
          <w:numId w:val="28"/>
        </w:numPr>
        <w:shd w:val="clear" w:color="auto" w:fill="auto"/>
        <w:tabs>
          <w:tab w:val="left" w:pos="361"/>
        </w:tabs>
        <w:spacing w:before="0" w:line="240" w:lineRule="auto"/>
        <w:rPr>
          <w:lang w:val="lt-LT"/>
        </w:rPr>
      </w:pPr>
      <w:r w:rsidRPr="002A49DA">
        <w:rPr>
          <w:lang w:val="lt-LT"/>
        </w:rPr>
        <w:t>Potencialus pirkėjas, pateikęs pasirašytą Įsipareigojimą dėl konfidencialios informacijos apsaugos, turi teisę Aukciono organizatoriaus ir Pardavėjo nustatyta tvarka</w:t>
      </w:r>
      <w:r w:rsidR="000D2305">
        <w:rPr>
          <w:lang w:val="lt-LT"/>
        </w:rPr>
        <w:t xml:space="preserve"> apžiūrėti Aukciono objektą ir</w:t>
      </w:r>
      <w:r w:rsidRPr="002A49DA">
        <w:rPr>
          <w:lang w:val="lt-LT"/>
        </w:rPr>
        <w:t xml:space="preserve"> susipažinti su dokumentais, susijusiais su Aukciono objektu (</w:t>
      </w:r>
      <w:r w:rsidR="004A4D8D">
        <w:rPr>
          <w:lang w:val="lt-LT"/>
        </w:rPr>
        <w:t>Pardavėjo turimi dokumentai</w:t>
      </w:r>
      <w:r w:rsidR="00DB273E">
        <w:rPr>
          <w:lang w:val="lt-LT"/>
        </w:rPr>
        <w:t>s</w:t>
      </w:r>
      <w:r w:rsidR="004A4D8D">
        <w:rPr>
          <w:lang w:val="lt-LT"/>
        </w:rPr>
        <w:t xml:space="preserve"> apie parduodamą</w:t>
      </w:r>
      <w:r w:rsidR="000D2305">
        <w:rPr>
          <w:lang w:val="lt-LT"/>
        </w:rPr>
        <w:t xml:space="preserve"> objektą</w:t>
      </w:r>
      <w:r w:rsidR="00032297">
        <w:rPr>
          <w:lang w:val="lt-LT"/>
        </w:rPr>
        <w:t xml:space="preserve"> bei preliminarios pirkimo-pardavimo sutarties projekt</w:t>
      </w:r>
      <w:r w:rsidR="00CB5A05">
        <w:rPr>
          <w:lang w:val="lt-LT"/>
        </w:rPr>
        <w:t>u</w:t>
      </w:r>
      <w:r w:rsidR="000D2305">
        <w:rPr>
          <w:lang w:val="lt-LT"/>
        </w:rPr>
        <w:t>)</w:t>
      </w:r>
      <w:r w:rsidR="004A4D8D">
        <w:rPr>
          <w:lang w:val="lt-LT"/>
        </w:rPr>
        <w:t xml:space="preserve"> </w:t>
      </w:r>
      <w:r w:rsidRPr="002A49DA">
        <w:rPr>
          <w:lang w:val="lt-LT"/>
        </w:rPr>
        <w:t>iki Aukciono dienos.</w:t>
      </w:r>
    </w:p>
    <w:p w14:paraId="13E59CE1" w14:textId="61F54CC0" w:rsidR="00D5590E" w:rsidRDefault="00DF1C5D" w:rsidP="00033B05">
      <w:pPr>
        <w:pStyle w:val="MSGENFONTSTYLENAMETEMPLATEROLENUMBERMSGENFONTSTYLENAMEBYROLETEXT20"/>
        <w:numPr>
          <w:ilvl w:val="0"/>
          <w:numId w:val="28"/>
        </w:numPr>
        <w:shd w:val="clear" w:color="auto" w:fill="auto"/>
        <w:tabs>
          <w:tab w:val="left" w:pos="361"/>
        </w:tabs>
        <w:spacing w:before="0" w:line="240" w:lineRule="auto"/>
        <w:rPr>
          <w:lang w:val="lt-LT"/>
        </w:rPr>
      </w:pPr>
      <w:r w:rsidRPr="002A49DA">
        <w:rPr>
          <w:lang w:val="lt-LT"/>
        </w:rPr>
        <w:t xml:space="preserve">Potencialiems </w:t>
      </w:r>
      <w:r w:rsidR="00226A90" w:rsidRPr="002A49DA">
        <w:rPr>
          <w:lang w:val="lt-LT"/>
        </w:rPr>
        <w:t>p</w:t>
      </w:r>
      <w:r w:rsidR="009E425E" w:rsidRPr="002A49DA">
        <w:rPr>
          <w:lang w:val="lt-LT"/>
        </w:rPr>
        <w:t>irkė</w:t>
      </w:r>
      <w:r w:rsidRPr="002A49DA">
        <w:rPr>
          <w:lang w:val="lt-LT"/>
        </w:rPr>
        <w:t>jams, Aukciono dalyviams yra rekomenduoj</w:t>
      </w:r>
      <w:r w:rsidR="007D21DA" w:rsidRPr="002A49DA">
        <w:rPr>
          <w:lang w:val="lt-LT"/>
        </w:rPr>
        <w:t>ama asmeniš</w:t>
      </w:r>
      <w:r w:rsidRPr="002A49DA">
        <w:rPr>
          <w:lang w:val="lt-LT"/>
        </w:rPr>
        <w:t>kai atlikti Aukciono objekto patikr</w:t>
      </w:r>
      <w:r w:rsidR="007D21DA" w:rsidRPr="002A49DA">
        <w:rPr>
          <w:lang w:val="lt-LT"/>
        </w:rPr>
        <w:t>ą</w:t>
      </w:r>
      <w:r w:rsidRPr="002A49DA">
        <w:rPr>
          <w:lang w:val="lt-LT"/>
        </w:rPr>
        <w:t>/</w:t>
      </w:r>
      <w:r w:rsidR="00D50E7F" w:rsidRPr="002A49DA">
        <w:rPr>
          <w:lang w:val="lt-LT"/>
        </w:rPr>
        <w:t xml:space="preserve"> </w:t>
      </w:r>
      <w:r w:rsidRPr="002A49DA">
        <w:rPr>
          <w:lang w:val="lt-LT"/>
        </w:rPr>
        <w:t>ap</w:t>
      </w:r>
      <w:r w:rsidR="007D21DA" w:rsidRPr="002A49DA">
        <w:rPr>
          <w:lang w:val="lt-LT"/>
        </w:rPr>
        <w:t>žiūrą</w:t>
      </w:r>
      <w:r w:rsidRPr="002A49DA">
        <w:rPr>
          <w:lang w:val="lt-LT"/>
        </w:rPr>
        <w:t xml:space="preserve"> vietoj</w:t>
      </w:r>
      <w:r w:rsidR="007D21DA" w:rsidRPr="002A49DA">
        <w:rPr>
          <w:lang w:val="lt-LT"/>
        </w:rPr>
        <w:t>e ir savarankiš</w:t>
      </w:r>
      <w:r w:rsidRPr="002A49DA">
        <w:rPr>
          <w:lang w:val="lt-LT"/>
        </w:rPr>
        <w:t>kai patikrinti vis</w:t>
      </w:r>
      <w:r w:rsidR="00D50E7F" w:rsidRPr="002A49DA">
        <w:rPr>
          <w:lang w:val="lt-LT"/>
        </w:rPr>
        <w:t>os</w:t>
      </w:r>
      <w:r w:rsidRPr="002A49DA">
        <w:rPr>
          <w:lang w:val="lt-LT"/>
        </w:rPr>
        <w:t>, j</w:t>
      </w:r>
      <w:r w:rsidR="009E425E" w:rsidRPr="002A49DA">
        <w:rPr>
          <w:lang w:val="lt-LT"/>
        </w:rPr>
        <w:t>ų</w:t>
      </w:r>
      <w:r w:rsidRPr="002A49DA">
        <w:rPr>
          <w:lang w:val="lt-LT"/>
        </w:rPr>
        <w:t xml:space="preserve"> manymu, reikaling</w:t>
      </w:r>
      <w:r w:rsidR="00D50E7F" w:rsidRPr="002A49DA">
        <w:rPr>
          <w:lang w:val="lt-LT"/>
        </w:rPr>
        <w:t>os</w:t>
      </w:r>
      <w:r w:rsidRPr="002A49DA">
        <w:rPr>
          <w:lang w:val="lt-LT"/>
        </w:rPr>
        <w:t xml:space="preserve"> informacij</w:t>
      </w:r>
      <w:r w:rsidR="00D50E7F" w:rsidRPr="002A49DA">
        <w:rPr>
          <w:lang w:val="lt-LT"/>
        </w:rPr>
        <w:t>os</w:t>
      </w:r>
      <w:r w:rsidR="007D21DA" w:rsidRPr="002A49DA">
        <w:rPr>
          <w:lang w:val="lt-LT"/>
        </w:rPr>
        <w:t>, į</w:t>
      </w:r>
      <w:r w:rsidRPr="002A49DA">
        <w:rPr>
          <w:lang w:val="lt-LT"/>
        </w:rPr>
        <w:t>skaitant</w:t>
      </w:r>
      <w:r w:rsidR="00D50E7F" w:rsidRPr="002A49DA">
        <w:rPr>
          <w:lang w:val="lt-LT"/>
        </w:rPr>
        <w:t>, bet neapsiribojant,</w:t>
      </w:r>
      <w:r w:rsidRPr="002A49DA">
        <w:rPr>
          <w:lang w:val="lt-LT"/>
        </w:rPr>
        <w:t xml:space="preserve"> informacij</w:t>
      </w:r>
      <w:r w:rsidR="00244504" w:rsidRPr="002A49DA">
        <w:rPr>
          <w:lang w:val="lt-LT"/>
        </w:rPr>
        <w:t>a</w:t>
      </w:r>
      <w:r w:rsidR="007D21DA" w:rsidRPr="002A49DA">
        <w:rPr>
          <w:lang w:val="lt-LT"/>
        </w:rPr>
        <w:t xml:space="preserve"> apie mokesčius, mokėtinus už</w:t>
      </w:r>
      <w:r w:rsidRPr="002A49DA">
        <w:rPr>
          <w:lang w:val="lt-LT"/>
        </w:rPr>
        <w:t xml:space="preserve"> Aukciono objektui teiktas komunalines </w:t>
      </w:r>
      <w:r w:rsidR="007D21DA" w:rsidRPr="002A49DA">
        <w:rPr>
          <w:lang w:val="lt-LT"/>
        </w:rPr>
        <w:t>ir kitas paslaugas, kitus mokesč</w:t>
      </w:r>
      <w:r w:rsidRPr="002A49DA">
        <w:rPr>
          <w:lang w:val="lt-LT"/>
        </w:rPr>
        <w:t>ius, susijusius su Aukciono obj</w:t>
      </w:r>
      <w:r w:rsidR="007D21DA" w:rsidRPr="002A49DA">
        <w:rPr>
          <w:lang w:val="lt-LT"/>
        </w:rPr>
        <w:t>ektu</w:t>
      </w:r>
      <w:r w:rsidR="00D50E7F" w:rsidRPr="002A49DA">
        <w:rPr>
          <w:lang w:val="lt-LT"/>
        </w:rPr>
        <w:t>,</w:t>
      </w:r>
      <w:r w:rsidR="007D21DA" w:rsidRPr="002A49DA">
        <w:rPr>
          <w:lang w:val="lt-LT"/>
        </w:rPr>
        <w:t xml:space="preserve"> bei esamus į</w:t>
      </w:r>
      <w:r w:rsidRPr="002A49DA">
        <w:rPr>
          <w:lang w:val="lt-LT"/>
        </w:rPr>
        <w:t>siskolinimus. Tokie</w:t>
      </w:r>
      <w:r w:rsidR="007D21DA" w:rsidRPr="002A49DA">
        <w:rPr>
          <w:lang w:val="lt-LT"/>
        </w:rPr>
        <w:t xml:space="preserve"> patikrinimo veiksmai privalo bū</w:t>
      </w:r>
      <w:r w:rsidRPr="002A49DA">
        <w:rPr>
          <w:lang w:val="lt-LT"/>
        </w:rPr>
        <w:t>ti atlikti iki Aukciono dienos. Aukciono objek</w:t>
      </w:r>
      <w:r w:rsidR="007D21DA" w:rsidRPr="002A49DA">
        <w:rPr>
          <w:lang w:val="lt-LT"/>
        </w:rPr>
        <w:t>tas yra parduodamas tokios būklė</w:t>
      </w:r>
      <w:r w:rsidRPr="002A49DA">
        <w:rPr>
          <w:lang w:val="lt-LT"/>
        </w:rPr>
        <w:t xml:space="preserve">s, kokios jis yra Pirkimo-pardavimo sutarties sudarymo metu. </w:t>
      </w:r>
      <w:r w:rsidR="009E425E" w:rsidRPr="002A49DA">
        <w:rPr>
          <w:lang w:val="lt-LT"/>
        </w:rPr>
        <w:t>Pardavė</w:t>
      </w:r>
      <w:r w:rsidRPr="002A49DA">
        <w:rPr>
          <w:lang w:val="lt-LT"/>
        </w:rPr>
        <w:t>jas ir</w:t>
      </w:r>
      <w:r w:rsidR="007D21DA" w:rsidRPr="002A49DA">
        <w:rPr>
          <w:lang w:val="lt-LT"/>
        </w:rPr>
        <w:t xml:space="preserve"> Aukciono organizatorius neteikė</w:t>
      </w:r>
      <w:r w:rsidRPr="002A49DA">
        <w:rPr>
          <w:lang w:val="lt-LT"/>
        </w:rPr>
        <w:t>, neteikia ir neteiks joki</w:t>
      </w:r>
      <w:r w:rsidR="009E425E" w:rsidRPr="002A49DA">
        <w:rPr>
          <w:lang w:val="lt-LT"/>
        </w:rPr>
        <w:t>ų</w:t>
      </w:r>
      <w:r w:rsidRPr="002A49DA">
        <w:rPr>
          <w:lang w:val="lt-LT"/>
        </w:rPr>
        <w:t xml:space="preserve"> tiesiogini</w:t>
      </w:r>
      <w:r w:rsidR="009E425E" w:rsidRPr="002A49DA">
        <w:rPr>
          <w:lang w:val="lt-LT"/>
        </w:rPr>
        <w:t>ų</w:t>
      </w:r>
      <w:r w:rsidRPr="002A49DA">
        <w:rPr>
          <w:lang w:val="lt-LT"/>
        </w:rPr>
        <w:t xml:space="preserve"> ar netiesiogini</w:t>
      </w:r>
      <w:r w:rsidR="009E425E" w:rsidRPr="002A49DA">
        <w:rPr>
          <w:lang w:val="lt-LT"/>
        </w:rPr>
        <w:t>ų</w:t>
      </w:r>
      <w:r w:rsidRPr="002A49DA">
        <w:rPr>
          <w:lang w:val="lt-LT"/>
        </w:rPr>
        <w:t xml:space="preserve"> ra</w:t>
      </w:r>
      <w:r w:rsidR="007D21DA" w:rsidRPr="002A49DA">
        <w:rPr>
          <w:lang w:val="lt-LT"/>
        </w:rPr>
        <w:t>š</w:t>
      </w:r>
      <w:r w:rsidRPr="002A49DA">
        <w:rPr>
          <w:lang w:val="lt-LT"/>
        </w:rPr>
        <w:t>ytini</w:t>
      </w:r>
      <w:r w:rsidR="009E425E" w:rsidRPr="002A49DA">
        <w:rPr>
          <w:lang w:val="lt-LT"/>
        </w:rPr>
        <w:t>ų</w:t>
      </w:r>
      <w:r w:rsidR="007D21DA" w:rsidRPr="002A49DA">
        <w:rPr>
          <w:lang w:val="lt-LT"/>
        </w:rPr>
        <w:t xml:space="preserve"> ar ž</w:t>
      </w:r>
      <w:r w:rsidRPr="002A49DA">
        <w:rPr>
          <w:lang w:val="lt-LT"/>
        </w:rPr>
        <w:t>odini</w:t>
      </w:r>
      <w:r w:rsidR="009E425E" w:rsidRPr="002A49DA">
        <w:rPr>
          <w:lang w:val="lt-LT"/>
        </w:rPr>
        <w:t>ų</w:t>
      </w:r>
      <w:r w:rsidR="007D21DA" w:rsidRPr="002A49DA">
        <w:rPr>
          <w:lang w:val="lt-LT"/>
        </w:rPr>
        <w:t xml:space="preserve"> pareiš</w:t>
      </w:r>
      <w:r w:rsidRPr="002A49DA">
        <w:rPr>
          <w:lang w:val="lt-LT"/>
        </w:rPr>
        <w:t>kim</w:t>
      </w:r>
      <w:r w:rsidR="009E425E" w:rsidRPr="002A49DA">
        <w:rPr>
          <w:lang w:val="lt-LT"/>
        </w:rPr>
        <w:t>ų</w:t>
      </w:r>
      <w:r w:rsidRPr="002A49DA">
        <w:rPr>
          <w:lang w:val="lt-LT"/>
        </w:rPr>
        <w:t xml:space="preserve"> ar garantij</w:t>
      </w:r>
      <w:r w:rsidR="009E425E" w:rsidRPr="002A49DA">
        <w:rPr>
          <w:lang w:val="lt-LT"/>
        </w:rPr>
        <w:t>ų</w:t>
      </w:r>
      <w:r w:rsidR="007D21DA" w:rsidRPr="002A49DA">
        <w:rPr>
          <w:lang w:val="lt-LT"/>
        </w:rPr>
        <w:t xml:space="preserve"> dė</w:t>
      </w:r>
      <w:r w:rsidRPr="002A49DA">
        <w:rPr>
          <w:lang w:val="lt-LT"/>
        </w:rPr>
        <w:t>l parduodamo Aukciono obj</w:t>
      </w:r>
      <w:r w:rsidR="007D21DA" w:rsidRPr="002A49DA">
        <w:rPr>
          <w:lang w:val="lt-LT"/>
        </w:rPr>
        <w:t>ekto būklės ir kokybės, į</w:t>
      </w:r>
      <w:r w:rsidRPr="002A49DA">
        <w:rPr>
          <w:lang w:val="lt-LT"/>
        </w:rPr>
        <w:t>skaitant, bet neapsiribojant, joki</w:t>
      </w:r>
      <w:r w:rsidR="009E425E" w:rsidRPr="002A49DA">
        <w:rPr>
          <w:lang w:val="lt-LT"/>
        </w:rPr>
        <w:t>ų</w:t>
      </w:r>
      <w:r w:rsidRPr="002A49DA">
        <w:rPr>
          <w:lang w:val="lt-LT"/>
        </w:rPr>
        <w:t xml:space="preserve"> garantij</w:t>
      </w:r>
      <w:r w:rsidR="009E425E" w:rsidRPr="002A49DA">
        <w:rPr>
          <w:lang w:val="lt-LT"/>
        </w:rPr>
        <w:t>ų</w:t>
      </w:r>
      <w:r w:rsidR="007D21DA" w:rsidRPr="002A49DA">
        <w:rPr>
          <w:lang w:val="lt-LT"/>
        </w:rPr>
        <w:t xml:space="preserve"> dė</w:t>
      </w:r>
      <w:r w:rsidRPr="002A49DA">
        <w:rPr>
          <w:lang w:val="lt-LT"/>
        </w:rPr>
        <w:t>l Aukciono obj</w:t>
      </w:r>
      <w:r w:rsidR="007D21DA" w:rsidRPr="002A49DA">
        <w:rPr>
          <w:lang w:val="lt-LT"/>
        </w:rPr>
        <w:t>ekto vertės, būklė</w:t>
      </w:r>
      <w:r w:rsidRPr="002A49DA">
        <w:rPr>
          <w:lang w:val="lt-LT"/>
        </w:rPr>
        <w:t>s, atitikimo teritorij</w:t>
      </w:r>
      <w:r w:rsidR="009E425E" w:rsidRPr="002A49DA">
        <w:rPr>
          <w:lang w:val="lt-LT"/>
        </w:rPr>
        <w:t>ų</w:t>
      </w:r>
      <w:r w:rsidRPr="002A49DA">
        <w:rPr>
          <w:lang w:val="lt-LT"/>
        </w:rPr>
        <w:t xml:space="preserve"> planavimo, statybos, aplinkos apsaugos ir kitiems </w:t>
      </w:r>
      <w:r w:rsidR="007D21DA" w:rsidRPr="002A49DA">
        <w:rPr>
          <w:lang w:val="lt-LT"/>
        </w:rPr>
        <w:t>teisė</w:t>
      </w:r>
      <w:r w:rsidRPr="002A49DA">
        <w:rPr>
          <w:lang w:val="lt-LT"/>
        </w:rPr>
        <w:t>s akt</w:t>
      </w:r>
      <w:r w:rsidR="009E425E" w:rsidRPr="002A49DA">
        <w:rPr>
          <w:lang w:val="lt-LT"/>
        </w:rPr>
        <w:t>ų</w:t>
      </w:r>
      <w:r w:rsidRPr="002A49DA">
        <w:rPr>
          <w:lang w:val="lt-LT"/>
        </w:rPr>
        <w:t xml:space="preserve"> reikalavimams ar tink</w:t>
      </w:r>
      <w:r w:rsidR="007D21DA" w:rsidRPr="002A49DA">
        <w:rPr>
          <w:lang w:val="lt-LT"/>
        </w:rPr>
        <w:t>amumo naudoti tam tikrai paskirčiai, išskyrus pareiš</w:t>
      </w:r>
      <w:r w:rsidRPr="002A49DA">
        <w:rPr>
          <w:lang w:val="lt-LT"/>
        </w:rPr>
        <w:t>kimus ir garantij</w:t>
      </w:r>
      <w:r w:rsidR="007D21DA" w:rsidRPr="002A49DA">
        <w:rPr>
          <w:lang w:val="lt-LT"/>
        </w:rPr>
        <w:t>as bei dokumentus ir/</w:t>
      </w:r>
      <w:r w:rsidR="002E6175" w:rsidRPr="002A49DA">
        <w:rPr>
          <w:lang w:val="lt-LT"/>
        </w:rPr>
        <w:t xml:space="preserve"> </w:t>
      </w:r>
      <w:r w:rsidR="007D21DA" w:rsidRPr="002A49DA">
        <w:rPr>
          <w:lang w:val="lt-LT"/>
        </w:rPr>
        <w:t>ar paž</w:t>
      </w:r>
      <w:r w:rsidRPr="002A49DA">
        <w:rPr>
          <w:lang w:val="lt-LT"/>
        </w:rPr>
        <w:t>ymas, kuriuos privaloma pateikti pagal galioj</w:t>
      </w:r>
      <w:r w:rsidR="007D21DA" w:rsidRPr="002A49DA">
        <w:rPr>
          <w:lang w:val="lt-LT"/>
        </w:rPr>
        <w:t>ančius Lietuvos Respublikos teisė</w:t>
      </w:r>
      <w:r w:rsidRPr="002A49DA">
        <w:rPr>
          <w:lang w:val="lt-LT"/>
        </w:rPr>
        <w:t>s akt</w:t>
      </w:r>
      <w:r w:rsidR="007D21DA" w:rsidRPr="002A49DA">
        <w:rPr>
          <w:lang w:val="lt-LT"/>
        </w:rPr>
        <w:t>us su tikslu sudaryti ir notariš</w:t>
      </w:r>
      <w:r w:rsidRPr="002A49DA">
        <w:rPr>
          <w:lang w:val="lt-LT"/>
        </w:rPr>
        <w:t>kai patvirt</w:t>
      </w:r>
      <w:r w:rsidR="007D21DA" w:rsidRPr="002A49DA">
        <w:rPr>
          <w:lang w:val="lt-LT"/>
        </w:rPr>
        <w:t>inti Pirkimo-pardavimo sutartį</w:t>
      </w:r>
      <w:r w:rsidRPr="002A49DA">
        <w:rPr>
          <w:lang w:val="lt-LT"/>
        </w:rPr>
        <w:t>. Be to, neteikiamos jokios garantij</w:t>
      </w:r>
      <w:r w:rsidR="007D21DA" w:rsidRPr="002A49DA">
        <w:rPr>
          <w:lang w:val="lt-LT"/>
        </w:rPr>
        <w:t>os dėl inž</w:t>
      </w:r>
      <w:r w:rsidRPr="002A49DA">
        <w:rPr>
          <w:lang w:val="lt-LT"/>
        </w:rPr>
        <w:t>inerini</w:t>
      </w:r>
      <w:r w:rsidR="009E425E" w:rsidRPr="002A49DA">
        <w:rPr>
          <w:lang w:val="lt-LT"/>
        </w:rPr>
        <w:t>ų</w:t>
      </w:r>
      <w:r w:rsidRPr="002A49DA">
        <w:rPr>
          <w:lang w:val="lt-LT"/>
        </w:rPr>
        <w:t xml:space="preserve"> tinkl</w:t>
      </w:r>
      <w:r w:rsidR="009E425E" w:rsidRPr="002A49DA">
        <w:rPr>
          <w:lang w:val="lt-LT"/>
        </w:rPr>
        <w:t>ų</w:t>
      </w:r>
      <w:r w:rsidRPr="002A49DA">
        <w:rPr>
          <w:lang w:val="lt-LT"/>
        </w:rPr>
        <w:t xml:space="preserve"> bei bet koki</w:t>
      </w:r>
      <w:r w:rsidR="009E425E" w:rsidRPr="002A49DA">
        <w:rPr>
          <w:lang w:val="lt-LT"/>
        </w:rPr>
        <w:t>ų</w:t>
      </w:r>
      <w:r w:rsidRPr="002A49DA">
        <w:rPr>
          <w:lang w:val="lt-LT"/>
        </w:rPr>
        <w:t xml:space="preserve"> kit</w:t>
      </w:r>
      <w:r w:rsidR="009E425E" w:rsidRPr="002A49DA">
        <w:rPr>
          <w:lang w:val="lt-LT"/>
        </w:rPr>
        <w:t>ų</w:t>
      </w:r>
      <w:r w:rsidRPr="002A49DA">
        <w:rPr>
          <w:lang w:val="lt-LT"/>
        </w:rPr>
        <w:t xml:space="preserve"> komunikacij</w:t>
      </w:r>
      <w:r w:rsidR="009E425E" w:rsidRPr="002A49DA">
        <w:rPr>
          <w:lang w:val="lt-LT"/>
        </w:rPr>
        <w:t>ų</w:t>
      </w:r>
      <w:r w:rsidR="008E292B" w:rsidRPr="002A49DA">
        <w:rPr>
          <w:lang w:val="lt-LT"/>
        </w:rPr>
        <w:t xml:space="preserve"> buvimo, galimybės juos į</w:t>
      </w:r>
      <w:r w:rsidRPr="002A49DA">
        <w:rPr>
          <w:lang w:val="lt-LT"/>
        </w:rPr>
        <w:t>rengti ir/</w:t>
      </w:r>
      <w:r w:rsidR="00A31C08" w:rsidRPr="002A49DA">
        <w:rPr>
          <w:lang w:val="lt-LT"/>
        </w:rPr>
        <w:t xml:space="preserve"> </w:t>
      </w:r>
      <w:r w:rsidRPr="002A49DA">
        <w:rPr>
          <w:lang w:val="lt-LT"/>
        </w:rPr>
        <w:t>ar prie j</w:t>
      </w:r>
      <w:r w:rsidR="009E425E" w:rsidRPr="002A49DA">
        <w:rPr>
          <w:lang w:val="lt-LT"/>
        </w:rPr>
        <w:t>ų</w:t>
      </w:r>
      <w:r w:rsidRPr="002A49DA">
        <w:rPr>
          <w:lang w:val="lt-LT"/>
        </w:rPr>
        <w:t xml:space="preserve"> prisijungti.</w:t>
      </w:r>
    </w:p>
    <w:p w14:paraId="132F3302" w14:textId="27FC56F1" w:rsidR="00DD4586" w:rsidRPr="00E33265" w:rsidRDefault="00DF1C5D" w:rsidP="00E33265">
      <w:pPr>
        <w:pStyle w:val="MSGENFONTSTYLENAMETEMPLATEROLENUMBERMSGENFONTSTYLENAMEBYROLETEXT20"/>
        <w:numPr>
          <w:ilvl w:val="0"/>
          <w:numId w:val="28"/>
        </w:numPr>
        <w:shd w:val="clear" w:color="auto" w:fill="auto"/>
        <w:tabs>
          <w:tab w:val="left" w:pos="338"/>
        </w:tabs>
        <w:spacing w:before="0" w:line="240" w:lineRule="auto"/>
        <w:rPr>
          <w:lang w:val="lt-LT"/>
        </w:rPr>
      </w:pPr>
      <w:r w:rsidRPr="00E33265">
        <w:rPr>
          <w:lang w:val="lt-LT"/>
        </w:rPr>
        <w:t xml:space="preserve">Nei </w:t>
      </w:r>
      <w:r w:rsidR="009E425E" w:rsidRPr="00E33265">
        <w:rPr>
          <w:lang w:val="lt-LT"/>
        </w:rPr>
        <w:t>Pardavė</w:t>
      </w:r>
      <w:r w:rsidR="008E292B" w:rsidRPr="00E33265">
        <w:rPr>
          <w:lang w:val="lt-LT"/>
        </w:rPr>
        <w:t>jas</w:t>
      </w:r>
      <w:r w:rsidRPr="00E33265">
        <w:rPr>
          <w:lang w:val="lt-LT"/>
        </w:rPr>
        <w:t>, nei Auk</w:t>
      </w:r>
      <w:r w:rsidR="008E292B" w:rsidRPr="00E33265">
        <w:rPr>
          <w:lang w:val="lt-LT"/>
        </w:rPr>
        <w:t>ciono organizatorius neatsako už</w:t>
      </w:r>
      <w:r w:rsidRPr="00E33265">
        <w:rPr>
          <w:lang w:val="lt-LT"/>
        </w:rPr>
        <w:t xml:space="preserve"> joki</w:t>
      </w:r>
      <w:r w:rsidR="005B2645" w:rsidRPr="00E33265">
        <w:rPr>
          <w:lang w:val="lt-LT"/>
        </w:rPr>
        <w:t>ą</w:t>
      </w:r>
      <w:r w:rsidR="008E292B" w:rsidRPr="00E33265">
        <w:rPr>
          <w:lang w:val="lt-LT"/>
        </w:rPr>
        <w:t xml:space="preserve"> ž</w:t>
      </w:r>
      <w:r w:rsidRPr="00E33265">
        <w:rPr>
          <w:lang w:val="lt-LT"/>
        </w:rPr>
        <w:t>al</w:t>
      </w:r>
      <w:r w:rsidR="005B2645" w:rsidRPr="00E33265">
        <w:rPr>
          <w:lang w:val="lt-LT"/>
        </w:rPr>
        <w:t>ą</w:t>
      </w:r>
      <w:r w:rsidR="008E292B" w:rsidRPr="00E33265">
        <w:rPr>
          <w:lang w:val="lt-LT"/>
        </w:rPr>
        <w:t xml:space="preserve"> ir nuostolius dė</w:t>
      </w:r>
      <w:r w:rsidRPr="00E33265">
        <w:rPr>
          <w:lang w:val="lt-LT"/>
        </w:rPr>
        <w:t>l galim</w:t>
      </w:r>
      <w:r w:rsidR="009E425E" w:rsidRPr="00E33265">
        <w:rPr>
          <w:lang w:val="lt-LT"/>
        </w:rPr>
        <w:t>ų</w:t>
      </w:r>
      <w:r w:rsidR="008E292B" w:rsidRPr="00E33265">
        <w:rPr>
          <w:lang w:val="lt-LT"/>
        </w:rPr>
        <w:t xml:space="preserve"> Aukciono objekto trū</w:t>
      </w:r>
      <w:r w:rsidRPr="00E33265">
        <w:rPr>
          <w:lang w:val="lt-LT"/>
        </w:rPr>
        <w:t>kum</w:t>
      </w:r>
      <w:r w:rsidR="009E425E" w:rsidRPr="00E33265">
        <w:rPr>
          <w:lang w:val="lt-LT"/>
        </w:rPr>
        <w:t>ų</w:t>
      </w:r>
      <w:r w:rsidR="008E292B" w:rsidRPr="00E33265">
        <w:rPr>
          <w:lang w:val="lt-LT"/>
        </w:rPr>
        <w:t>, į</w:t>
      </w:r>
      <w:r w:rsidRPr="00E33265">
        <w:rPr>
          <w:lang w:val="lt-LT"/>
        </w:rPr>
        <w:t>skai</w:t>
      </w:r>
      <w:r w:rsidR="008E292B" w:rsidRPr="00E33265">
        <w:rPr>
          <w:lang w:val="lt-LT"/>
        </w:rPr>
        <w:t>tant, bet neapsiribojant, galinč</w:t>
      </w:r>
      <w:r w:rsidRPr="00E33265">
        <w:rPr>
          <w:lang w:val="lt-LT"/>
        </w:rPr>
        <w:t>i</w:t>
      </w:r>
      <w:r w:rsidR="009E425E" w:rsidRPr="00E33265">
        <w:rPr>
          <w:lang w:val="lt-LT"/>
        </w:rPr>
        <w:t>ų</w:t>
      </w:r>
      <w:r w:rsidR="008E292B" w:rsidRPr="00E33265">
        <w:rPr>
          <w:lang w:val="lt-LT"/>
        </w:rPr>
        <w:t xml:space="preserve"> kilti dė</w:t>
      </w:r>
      <w:r w:rsidRPr="00E33265">
        <w:rPr>
          <w:lang w:val="lt-LT"/>
        </w:rPr>
        <w:t>l Aukciono objekto neatitikimo statybos, teritorij</w:t>
      </w:r>
      <w:r w:rsidR="009E425E" w:rsidRPr="00E33265">
        <w:rPr>
          <w:lang w:val="lt-LT"/>
        </w:rPr>
        <w:t>ų</w:t>
      </w:r>
      <w:r w:rsidRPr="00E33265">
        <w:rPr>
          <w:lang w:val="lt-LT"/>
        </w:rPr>
        <w:t xml:space="preserve"> planavimo, aplinkos apsaugos ir kitiems teis</w:t>
      </w:r>
      <w:r w:rsidR="0006388A" w:rsidRPr="00E33265">
        <w:rPr>
          <w:lang w:val="lt-LT"/>
        </w:rPr>
        <w:t>ė</w:t>
      </w:r>
      <w:r w:rsidRPr="00E33265">
        <w:rPr>
          <w:lang w:val="lt-LT"/>
        </w:rPr>
        <w:t>s akt</w:t>
      </w:r>
      <w:r w:rsidR="009E425E" w:rsidRPr="00E33265">
        <w:rPr>
          <w:lang w:val="lt-LT"/>
        </w:rPr>
        <w:t>ų</w:t>
      </w:r>
      <w:r w:rsidRPr="00E33265">
        <w:rPr>
          <w:lang w:val="lt-LT"/>
        </w:rPr>
        <w:t xml:space="preserve"> reikalavimams, tink</w:t>
      </w:r>
      <w:r w:rsidR="008E292B" w:rsidRPr="00E33265">
        <w:rPr>
          <w:lang w:val="lt-LT"/>
        </w:rPr>
        <w:t>amumo naudoti tam tikrai paskirč</w:t>
      </w:r>
      <w:r w:rsidRPr="00E33265">
        <w:rPr>
          <w:lang w:val="lt-LT"/>
        </w:rPr>
        <w:t xml:space="preserve">iai, bet kokio privalomo leidimo nebuvimo arba Aukciono objekto neatitikimo Potencialaus </w:t>
      </w:r>
      <w:r w:rsidR="0006388A" w:rsidRPr="00E33265">
        <w:rPr>
          <w:lang w:val="lt-LT"/>
        </w:rPr>
        <w:t>p</w:t>
      </w:r>
      <w:r w:rsidR="009E425E" w:rsidRPr="00E33265">
        <w:rPr>
          <w:lang w:val="lt-LT"/>
        </w:rPr>
        <w:t>irkė</w:t>
      </w:r>
      <w:r w:rsidR="008E292B" w:rsidRPr="00E33265">
        <w:rPr>
          <w:lang w:val="lt-LT"/>
        </w:rPr>
        <w:t>jo lūkesčiams ar bet kokios treč</w:t>
      </w:r>
      <w:r w:rsidRPr="00E33265">
        <w:rPr>
          <w:lang w:val="lt-LT"/>
        </w:rPr>
        <w:t xml:space="preserve">iosios </w:t>
      </w:r>
      <w:r w:rsidR="009E425E" w:rsidRPr="00E33265">
        <w:rPr>
          <w:lang w:val="lt-LT"/>
        </w:rPr>
        <w:t>šalie</w:t>
      </w:r>
      <w:r w:rsidR="008E292B" w:rsidRPr="00E33265">
        <w:rPr>
          <w:lang w:val="lt-LT"/>
        </w:rPr>
        <w:t>s</w:t>
      </w:r>
      <w:r w:rsidRPr="00E33265">
        <w:rPr>
          <w:lang w:val="lt-LT"/>
        </w:rPr>
        <w:t xml:space="preserve"> pateiktai informacijai apie Aukciono objekt</w:t>
      </w:r>
      <w:r w:rsidR="008E292B" w:rsidRPr="00E33265">
        <w:rPr>
          <w:lang w:val="lt-LT"/>
        </w:rPr>
        <w:t>ą</w:t>
      </w:r>
      <w:r w:rsidRPr="00E33265">
        <w:rPr>
          <w:lang w:val="lt-LT"/>
        </w:rPr>
        <w:t>.</w:t>
      </w:r>
    </w:p>
    <w:p w14:paraId="16A03518" w14:textId="77777777" w:rsidR="006679AF" w:rsidRPr="002A49DA" w:rsidRDefault="006679AF" w:rsidP="002660B3">
      <w:pPr>
        <w:pStyle w:val="MSGENFONTSTYLENAMETEMPLATEROLENUMBERMSGENFONTSTYLENAMEBYROLETEXT20"/>
        <w:shd w:val="clear" w:color="auto" w:fill="auto"/>
        <w:tabs>
          <w:tab w:val="left" w:pos="338"/>
        </w:tabs>
        <w:spacing w:before="0" w:line="240" w:lineRule="auto"/>
        <w:ind w:firstLine="0"/>
        <w:rPr>
          <w:rFonts w:asciiTheme="minorBidi" w:hAnsiTheme="minorBidi" w:cstheme="minorBidi"/>
          <w:lang w:val="lt-LT"/>
        </w:rPr>
      </w:pPr>
    </w:p>
    <w:p w14:paraId="67781CF1" w14:textId="4018D1A3" w:rsidR="00D5590E" w:rsidRPr="002A49DA" w:rsidRDefault="00F45F82" w:rsidP="002660B3">
      <w:pPr>
        <w:pStyle w:val="MSGENFONTSTYLENAMETEMPLATEROLENUMBERMSGENFONTSTYLENAMEBYROLETEXT20"/>
        <w:shd w:val="clear" w:color="auto" w:fill="auto"/>
        <w:tabs>
          <w:tab w:val="left" w:pos="338"/>
        </w:tabs>
        <w:spacing w:before="0" w:line="240" w:lineRule="auto"/>
        <w:ind w:firstLine="0"/>
        <w:rPr>
          <w:rFonts w:asciiTheme="minorBidi" w:hAnsiTheme="minorBidi" w:cstheme="minorBidi"/>
          <w:lang w:val="lt-LT"/>
        </w:rPr>
      </w:pPr>
      <w:r w:rsidRPr="002A49DA">
        <w:rPr>
          <w:rFonts w:asciiTheme="minorBidi" w:hAnsiTheme="minorBidi" w:cstheme="minorBidi"/>
          <w:lang w:val="lt-LT"/>
        </w:rPr>
        <w:t xml:space="preserve">III </w:t>
      </w:r>
      <w:r w:rsidR="00DF1C5D" w:rsidRPr="002A49DA">
        <w:rPr>
          <w:rFonts w:asciiTheme="minorBidi" w:hAnsiTheme="minorBidi" w:cstheme="minorBidi"/>
          <w:lang w:val="lt-LT"/>
        </w:rPr>
        <w:t>AUKCIONO DOKUMENT</w:t>
      </w:r>
      <w:r w:rsidR="008E292B" w:rsidRPr="002A49DA">
        <w:rPr>
          <w:rFonts w:asciiTheme="minorBidi" w:hAnsiTheme="minorBidi" w:cstheme="minorBidi"/>
          <w:lang w:val="lt-LT"/>
        </w:rPr>
        <w:t>Ų</w:t>
      </w:r>
      <w:r w:rsidR="009F6D60" w:rsidRPr="002A49DA">
        <w:rPr>
          <w:rFonts w:asciiTheme="minorBidi" w:hAnsiTheme="minorBidi" w:cstheme="minorBidi"/>
          <w:lang w:val="lt-LT"/>
        </w:rPr>
        <w:t xml:space="preserve"> IR DALYVIŲ</w:t>
      </w:r>
      <w:r w:rsidR="00DF1C5D" w:rsidRPr="002A49DA">
        <w:rPr>
          <w:rFonts w:asciiTheme="minorBidi" w:hAnsiTheme="minorBidi" w:cstheme="minorBidi"/>
          <w:lang w:val="lt-LT"/>
        </w:rPr>
        <w:t xml:space="preserve"> REGISTRAVIMAS</w:t>
      </w:r>
    </w:p>
    <w:p w14:paraId="27B8AAED" w14:textId="77777777" w:rsidR="006679AF" w:rsidRPr="002A49DA" w:rsidRDefault="00F00E23"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lang w:val="lt-LT"/>
        </w:rPr>
      </w:pPr>
      <w:r w:rsidRPr="002A49DA">
        <w:rPr>
          <w:lang w:val="lt-LT"/>
        </w:rPr>
        <w:t>Aukciono dalyvis</w:t>
      </w:r>
      <w:r w:rsidR="00007185" w:rsidRPr="002A49DA">
        <w:rPr>
          <w:lang w:val="lt-LT"/>
        </w:rPr>
        <w:t>, pageidaujantis dalyvauti elektroniniame aukcione, turi registruotis į jį elektroninio aukciono skelbime nurodytu registravimo laiku</w:t>
      </w:r>
      <w:r w:rsidRPr="002A49DA">
        <w:rPr>
          <w:lang w:val="lt-LT"/>
        </w:rPr>
        <w:t xml:space="preserve"> </w:t>
      </w:r>
      <w:r w:rsidR="00007185" w:rsidRPr="002A49DA">
        <w:rPr>
          <w:lang w:val="lt-LT"/>
        </w:rPr>
        <w:t>(jei taikoma).</w:t>
      </w:r>
    </w:p>
    <w:p w14:paraId="241E7329" w14:textId="77777777" w:rsidR="006679AF" w:rsidRPr="002A49DA" w:rsidRDefault="00007185"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lang w:val="lt-LT"/>
        </w:rPr>
      </w:pPr>
      <w:r w:rsidRPr="002A49DA">
        <w:rPr>
          <w:rFonts w:asciiTheme="minorBidi" w:hAnsiTheme="minorBidi" w:cstheme="minorBidi"/>
          <w:lang w:val="lt-LT"/>
        </w:rPr>
        <w:t>Asmenų registravimas į elektroninį aukcioną vykdomas asmeniui prisijungiant specialiojoje interneto svetainėje ir patvirtinant savo tapatybę svetainėje siūlomais asmens tapatybės nustatymo būdais, arba kitais numatomais būdais.</w:t>
      </w:r>
    </w:p>
    <w:p w14:paraId="20FD51B1" w14:textId="77777777" w:rsidR="006679AF" w:rsidRPr="002A49DA" w:rsidRDefault="00007185"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lang w:val="lt-LT"/>
        </w:rPr>
      </w:pPr>
      <w:r w:rsidRPr="002A49DA">
        <w:rPr>
          <w:rFonts w:asciiTheme="minorBidi" w:hAnsiTheme="minorBidi" w:cstheme="minorBidi"/>
          <w:lang w:val="lt-LT"/>
        </w:rPr>
        <w:t>Fizinis asmuo, prisijungęs specialioje interneto svetainėje, gali veikti savo vardu arba kaip kito fizinio ar juridinio asmens atstovas, pateikdamas savo atstovavimo faktą patvirtinančio teisės aktų nustatyta tvarka išduoto įgaliojimo kopiją.</w:t>
      </w:r>
    </w:p>
    <w:p w14:paraId="0D347471" w14:textId="77777777" w:rsidR="006679AF" w:rsidRPr="002A49DA" w:rsidRDefault="00007185"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lang w:val="lt-LT"/>
        </w:rPr>
      </w:pPr>
      <w:r w:rsidRPr="002A49DA">
        <w:rPr>
          <w:rFonts w:asciiTheme="minorBidi" w:hAnsiTheme="minorBidi" w:cstheme="minorBidi"/>
          <w:lang w:val="lt-LT"/>
        </w:rPr>
        <w:t>Juridinis asmuo elektroniniame aukcione gali dalyvauti per atstovą – juridinio asmens vadovą arba įgaliotą asmenį, kuriam įgaliojimą juridinio asmens vadovas gali suteikti, pasirašęs įgaliojimą elektroniniu parašu.</w:t>
      </w:r>
    </w:p>
    <w:p w14:paraId="23C04E6F" w14:textId="77777777" w:rsidR="006679AF" w:rsidRPr="002A49DA" w:rsidRDefault="00007185"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lang w:val="lt-LT"/>
        </w:rPr>
      </w:pPr>
      <w:r w:rsidRPr="002A49DA">
        <w:rPr>
          <w:rFonts w:asciiTheme="minorBidi" w:hAnsiTheme="minorBidi" w:cstheme="minorBidi"/>
          <w:lang w:val="lt-LT"/>
        </w:rPr>
        <w:t>Fizinis asmuo į konkretų elektroninį aukcioną gali registruotis tik vieną kartą kaip dalyvis arba kaip juridinio ar fizinio asmens atstovas.</w:t>
      </w:r>
    </w:p>
    <w:p w14:paraId="4ADACF9E" w14:textId="77777777" w:rsidR="006679AF" w:rsidRPr="002A49DA" w:rsidRDefault="00007185"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lang w:val="lt-LT"/>
        </w:rPr>
      </w:pPr>
      <w:r w:rsidRPr="002A49DA">
        <w:rPr>
          <w:rFonts w:asciiTheme="minorBidi" w:hAnsiTheme="minorBidi" w:cstheme="minorBidi"/>
          <w:lang w:val="lt-LT"/>
        </w:rPr>
        <w:t>Asmuo, patvirtinęs savo tapatybę, specialiosios interneto svetainės skiltyje „Mano duomenys“ privalo nurodyti: adresą korespondencijai (jei gyvenamoji vieta/buveinė nėra deklaruota ar nesutampa su deklaruota), elektroninio pašto adresą, telefono numerį, banko sąskaitą, į kurią turėtų būti grąžintas dalyvio garantinis įnašas (jei taikoma).</w:t>
      </w:r>
    </w:p>
    <w:p w14:paraId="764558A3" w14:textId="77777777" w:rsidR="006679AF" w:rsidRPr="002A49DA" w:rsidRDefault="00007185"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lang w:val="lt-LT"/>
        </w:rPr>
      </w:pPr>
      <w:r w:rsidRPr="002A49DA">
        <w:rPr>
          <w:rFonts w:asciiTheme="minorBidi" w:hAnsiTheme="minorBidi" w:cstheme="minorBidi"/>
          <w:lang w:val="lt-LT"/>
        </w:rPr>
        <w:t>Asmuo, registruodamasis į elektroninį aukcioną, privalo užpildyti visus asmens ir kontaktinius duomenis, kurie yra pažymėti kaip privalomi. Jeigu elektroniniame aukcione dalyvaujama per atstovą, atstovas privalo nurodyti atstovaujamojo asmens vardą, pavardę (juridinio asmens pavadinimą), gimimo datą, taip pat atstovavimo pagrindą(jei taikoma).</w:t>
      </w:r>
    </w:p>
    <w:p w14:paraId="7E5EA5AD" w14:textId="46496AF8" w:rsidR="006679AF" w:rsidRPr="002A49DA" w:rsidRDefault="00007185"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lang w:val="lt-LT"/>
        </w:rPr>
      </w:pPr>
      <w:r w:rsidRPr="002A49DA">
        <w:rPr>
          <w:rFonts w:asciiTheme="minorBidi" w:hAnsiTheme="minorBidi" w:cstheme="minorBidi"/>
          <w:lang w:val="lt-LT"/>
        </w:rPr>
        <w:t xml:space="preserve">Asmuo privalo patvirtinti, kad susipažino su šiomis </w:t>
      </w:r>
      <w:r w:rsidR="000801B0" w:rsidRPr="002A49DA">
        <w:rPr>
          <w:rFonts w:asciiTheme="minorBidi" w:hAnsiTheme="minorBidi" w:cstheme="minorBidi"/>
          <w:lang w:val="lt-LT"/>
        </w:rPr>
        <w:t>sąlygomis</w:t>
      </w:r>
      <w:r w:rsidRPr="002A49DA">
        <w:rPr>
          <w:rFonts w:asciiTheme="minorBidi" w:hAnsiTheme="minorBidi" w:cstheme="minorBidi"/>
          <w:lang w:val="lt-LT"/>
        </w:rPr>
        <w:t>, taip pat patvirtinti, kad sutinka, jog VĮ Registrų centras ir elektroninio aukciono rengėjas tvarkytų jo asmens duomenis, įskaitant ir asmens kodą, dalyvavimo elektroniniame aukcione tikslais Lietuvos</w:t>
      </w:r>
      <w:r w:rsidR="00373DB5" w:rsidRPr="002A49DA">
        <w:rPr>
          <w:rFonts w:asciiTheme="minorBidi" w:hAnsiTheme="minorBidi" w:cstheme="minorBidi"/>
          <w:lang w:val="lt-LT"/>
        </w:rPr>
        <w:t xml:space="preserve"> </w:t>
      </w:r>
      <w:r w:rsidRPr="002A49DA">
        <w:rPr>
          <w:rFonts w:asciiTheme="minorBidi" w:hAnsiTheme="minorBidi" w:cstheme="minorBidi"/>
          <w:lang w:val="lt-LT"/>
        </w:rPr>
        <w:t>Respublikos teisės aktų nustatyta tvarka(jei taikoma).</w:t>
      </w:r>
    </w:p>
    <w:p w14:paraId="09920455" w14:textId="2B86AB10" w:rsidR="00007185" w:rsidRPr="000C5177" w:rsidRDefault="00007185"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lang w:val="lt-LT"/>
        </w:rPr>
      </w:pPr>
      <w:r w:rsidRPr="002A49DA">
        <w:rPr>
          <w:rFonts w:asciiTheme="minorBidi" w:hAnsiTheme="minorBidi" w:cstheme="minorBidi"/>
          <w:lang w:val="lt-LT"/>
        </w:rPr>
        <w:t>Elektroniniame aukcione ketinantys dalyvauti juridiniai asmenys, taip pat juridinio asmens statuso neturintys subjektai, jų filialai ar atstovybės, registruodamiesi į aukcioną, papildomai pateikia šių dokumentų skaitmenines kopijas(jei taikoma):</w:t>
      </w:r>
    </w:p>
    <w:p w14:paraId="1650C6B7" w14:textId="7F067076" w:rsidR="00007185" w:rsidRPr="002A49DA" w:rsidRDefault="003D7735" w:rsidP="002660B3">
      <w:pPr>
        <w:widowControl/>
        <w:tabs>
          <w:tab w:val="left" w:pos="1529"/>
        </w:tabs>
        <w:jc w:val="both"/>
        <w:rPr>
          <w:rFonts w:asciiTheme="minorBidi" w:hAnsiTheme="minorBidi" w:cstheme="minorBidi"/>
          <w:color w:val="auto"/>
          <w:sz w:val="18"/>
          <w:szCs w:val="18"/>
          <w:lang w:val="lt-LT"/>
        </w:rPr>
      </w:pPr>
      <w:r w:rsidRPr="002A49DA">
        <w:rPr>
          <w:rFonts w:asciiTheme="minorBidi" w:hAnsiTheme="minorBidi" w:cstheme="minorBidi"/>
          <w:color w:val="auto"/>
          <w:sz w:val="18"/>
          <w:szCs w:val="18"/>
          <w:lang w:val="lt-LT"/>
        </w:rPr>
        <w:t>2</w:t>
      </w:r>
      <w:r w:rsidR="00813197">
        <w:rPr>
          <w:rFonts w:asciiTheme="minorBidi" w:hAnsiTheme="minorBidi" w:cstheme="minorBidi"/>
          <w:color w:val="auto"/>
          <w:sz w:val="18"/>
          <w:szCs w:val="18"/>
          <w:lang w:val="lt-LT"/>
        </w:rPr>
        <w:t>0</w:t>
      </w:r>
      <w:r w:rsidRPr="002A49DA">
        <w:rPr>
          <w:rFonts w:asciiTheme="minorBidi" w:hAnsiTheme="minorBidi" w:cstheme="minorBidi"/>
          <w:color w:val="auto"/>
          <w:sz w:val="18"/>
          <w:szCs w:val="18"/>
          <w:lang w:val="lt-LT"/>
        </w:rPr>
        <w:t>.1</w:t>
      </w:r>
      <w:r w:rsidR="00517B1E" w:rsidRPr="002A49DA">
        <w:rPr>
          <w:rFonts w:asciiTheme="minorBidi" w:hAnsiTheme="minorBidi" w:cstheme="minorBidi"/>
          <w:color w:val="auto"/>
          <w:sz w:val="18"/>
          <w:szCs w:val="18"/>
          <w:lang w:val="lt-LT"/>
        </w:rPr>
        <w:t>.</w:t>
      </w:r>
      <w:r w:rsidR="00A84863" w:rsidRPr="002A49DA">
        <w:rPr>
          <w:rFonts w:asciiTheme="minorBidi" w:hAnsiTheme="minorBidi" w:cstheme="minorBidi"/>
          <w:color w:val="auto"/>
          <w:sz w:val="18"/>
          <w:szCs w:val="18"/>
          <w:lang w:val="lt-LT"/>
        </w:rPr>
        <w:t xml:space="preserve"> </w:t>
      </w:r>
      <w:r w:rsidR="00007185" w:rsidRPr="002A49DA">
        <w:rPr>
          <w:rFonts w:asciiTheme="minorBidi" w:hAnsiTheme="minorBidi" w:cstheme="minorBidi"/>
          <w:color w:val="auto"/>
          <w:sz w:val="18"/>
          <w:szCs w:val="18"/>
          <w:lang w:val="lt-LT"/>
        </w:rPr>
        <w:t xml:space="preserve">Juridinių asmenų registro išrašo (ar kito veiklos pagrindimo dokumento), jeigu pagal asmens registravimo </w:t>
      </w:r>
      <w:r w:rsidR="00A84863" w:rsidRPr="002A49DA">
        <w:rPr>
          <w:rFonts w:asciiTheme="minorBidi" w:hAnsiTheme="minorBidi" w:cstheme="minorBidi"/>
          <w:color w:val="auto"/>
          <w:sz w:val="18"/>
          <w:szCs w:val="18"/>
          <w:lang w:val="lt-LT"/>
        </w:rPr>
        <w:t xml:space="preserve"> </w:t>
      </w:r>
      <w:r w:rsidR="00007185" w:rsidRPr="002A49DA">
        <w:rPr>
          <w:rFonts w:asciiTheme="minorBidi" w:hAnsiTheme="minorBidi" w:cstheme="minorBidi"/>
          <w:color w:val="auto"/>
          <w:sz w:val="18"/>
          <w:szCs w:val="18"/>
          <w:lang w:val="lt-LT"/>
        </w:rPr>
        <w:t>vietos teisės aktus toks subjektas privalo jį turėti, kopiją</w:t>
      </w:r>
      <w:r w:rsidR="00A037A1" w:rsidRPr="002A49DA">
        <w:rPr>
          <w:rFonts w:asciiTheme="minorBidi" w:hAnsiTheme="minorBidi" w:cstheme="minorBidi"/>
          <w:color w:val="auto"/>
          <w:sz w:val="18"/>
          <w:szCs w:val="18"/>
          <w:lang w:val="lt-LT"/>
        </w:rPr>
        <w:t>.</w:t>
      </w:r>
    </w:p>
    <w:p w14:paraId="189F66B9" w14:textId="10CD3D34" w:rsidR="00517B1E" w:rsidRPr="002A49DA" w:rsidRDefault="00A037A1" w:rsidP="002660B3">
      <w:pPr>
        <w:jc w:val="both"/>
        <w:rPr>
          <w:rFonts w:asciiTheme="minorBidi" w:hAnsiTheme="minorBidi" w:cstheme="minorBidi"/>
          <w:color w:val="auto"/>
          <w:sz w:val="18"/>
          <w:szCs w:val="18"/>
          <w:lang w:val="lt-LT"/>
        </w:rPr>
      </w:pPr>
      <w:r w:rsidRPr="002A49DA">
        <w:rPr>
          <w:rFonts w:asciiTheme="minorBidi" w:hAnsiTheme="minorBidi" w:cstheme="minorBidi"/>
          <w:color w:val="auto"/>
          <w:sz w:val="18"/>
          <w:szCs w:val="18"/>
          <w:lang w:val="lt-LT"/>
        </w:rPr>
        <w:t>2</w:t>
      </w:r>
      <w:r w:rsidR="00813197">
        <w:rPr>
          <w:rFonts w:asciiTheme="minorBidi" w:hAnsiTheme="minorBidi" w:cstheme="minorBidi"/>
          <w:color w:val="auto"/>
          <w:sz w:val="18"/>
          <w:szCs w:val="18"/>
          <w:lang w:val="lt-LT"/>
        </w:rPr>
        <w:t>0</w:t>
      </w:r>
      <w:r w:rsidRPr="002A49DA">
        <w:rPr>
          <w:rFonts w:asciiTheme="minorBidi" w:hAnsiTheme="minorBidi" w:cstheme="minorBidi"/>
          <w:color w:val="auto"/>
          <w:sz w:val="18"/>
          <w:szCs w:val="18"/>
          <w:lang w:val="lt-LT"/>
        </w:rPr>
        <w:t>.2</w:t>
      </w:r>
      <w:r w:rsidR="00517B1E" w:rsidRPr="002A49DA">
        <w:rPr>
          <w:rFonts w:asciiTheme="minorBidi" w:hAnsiTheme="minorBidi" w:cstheme="minorBidi"/>
          <w:color w:val="auto"/>
          <w:sz w:val="18"/>
          <w:szCs w:val="18"/>
          <w:lang w:val="lt-LT"/>
        </w:rPr>
        <w:t xml:space="preserve">. </w:t>
      </w:r>
      <w:r w:rsidRPr="002A49DA">
        <w:rPr>
          <w:rFonts w:asciiTheme="minorBidi" w:hAnsiTheme="minorBidi" w:cstheme="minorBidi"/>
          <w:color w:val="auto"/>
          <w:sz w:val="18"/>
          <w:szCs w:val="18"/>
          <w:lang w:val="lt-LT"/>
        </w:rPr>
        <w:t>įstatų arba nuostatų (ar kito steigimo dokumento), jeigu pagal asmens registravimo vietos teisės aktus toks subjektas privalo juos turėti, kopiją(jei taikoma);</w:t>
      </w:r>
    </w:p>
    <w:p w14:paraId="5063586C" w14:textId="353B00A9" w:rsidR="00517B1E" w:rsidRPr="002A49DA" w:rsidRDefault="00517B1E" w:rsidP="002660B3">
      <w:pPr>
        <w:jc w:val="both"/>
        <w:rPr>
          <w:rFonts w:asciiTheme="minorBidi" w:hAnsiTheme="minorBidi" w:cstheme="minorBidi"/>
          <w:color w:val="auto"/>
          <w:sz w:val="18"/>
          <w:szCs w:val="18"/>
          <w:lang w:val="lt-LT"/>
        </w:rPr>
      </w:pPr>
      <w:r w:rsidRPr="002A49DA">
        <w:rPr>
          <w:rFonts w:asciiTheme="minorBidi" w:hAnsiTheme="minorBidi" w:cstheme="minorBidi"/>
          <w:color w:val="auto"/>
          <w:sz w:val="18"/>
          <w:szCs w:val="18"/>
          <w:lang w:val="lt-LT"/>
        </w:rPr>
        <w:t>2</w:t>
      </w:r>
      <w:r w:rsidR="00813197">
        <w:rPr>
          <w:rFonts w:asciiTheme="minorBidi" w:hAnsiTheme="minorBidi" w:cstheme="minorBidi"/>
          <w:color w:val="auto"/>
          <w:sz w:val="18"/>
          <w:szCs w:val="18"/>
          <w:lang w:val="lt-LT"/>
        </w:rPr>
        <w:t>0</w:t>
      </w:r>
      <w:r w:rsidRPr="002A49DA">
        <w:rPr>
          <w:rFonts w:asciiTheme="minorBidi" w:hAnsiTheme="minorBidi" w:cstheme="minorBidi"/>
          <w:color w:val="auto"/>
          <w:sz w:val="18"/>
          <w:szCs w:val="18"/>
          <w:lang w:val="lt-LT"/>
        </w:rPr>
        <w:t xml:space="preserve">.3. </w:t>
      </w:r>
      <w:r w:rsidR="00F46E28" w:rsidRPr="002A49DA">
        <w:rPr>
          <w:rFonts w:asciiTheme="minorBidi" w:hAnsiTheme="minorBidi" w:cstheme="minorBidi"/>
          <w:color w:val="auto"/>
          <w:sz w:val="18"/>
          <w:szCs w:val="18"/>
          <w:lang w:val="lt-LT"/>
        </w:rPr>
        <w:t>atstovo įgaliojimų patvirtinimo dokumentų kopijas(jei taikoma);</w:t>
      </w:r>
    </w:p>
    <w:p w14:paraId="521782B0" w14:textId="79FB6ABD" w:rsidR="00517B1E" w:rsidRPr="002A49DA" w:rsidRDefault="00517B1E" w:rsidP="002660B3">
      <w:pPr>
        <w:jc w:val="both"/>
        <w:rPr>
          <w:rFonts w:asciiTheme="minorBidi" w:hAnsiTheme="minorBidi" w:cstheme="minorBidi"/>
          <w:color w:val="auto"/>
          <w:sz w:val="18"/>
          <w:szCs w:val="18"/>
          <w:lang w:val="lt-LT"/>
        </w:rPr>
      </w:pPr>
      <w:r w:rsidRPr="002A49DA">
        <w:rPr>
          <w:rFonts w:asciiTheme="minorBidi" w:hAnsiTheme="minorBidi" w:cstheme="minorBidi"/>
          <w:color w:val="auto"/>
          <w:sz w:val="18"/>
          <w:szCs w:val="18"/>
          <w:lang w:val="lt-LT"/>
        </w:rPr>
        <w:t>2</w:t>
      </w:r>
      <w:r w:rsidR="00813197">
        <w:rPr>
          <w:rFonts w:asciiTheme="minorBidi" w:hAnsiTheme="minorBidi" w:cstheme="minorBidi"/>
          <w:color w:val="auto"/>
          <w:sz w:val="18"/>
          <w:szCs w:val="18"/>
          <w:lang w:val="lt-LT"/>
        </w:rPr>
        <w:t>0</w:t>
      </w:r>
      <w:r w:rsidRPr="002A49DA">
        <w:rPr>
          <w:rFonts w:asciiTheme="minorBidi" w:hAnsiTheme="minorBidi" w:cstheme="minorBidi"/>
          <w:color w:val="auto"/>
          <w:sz w:val="18"/>
          <w:szCs w:val="18"/>
          <w:lang w:val="lt-LT"/>
        </w:rPr>
        <w:t xml:space="preserve">.4. </w:t>
      </w:r>
      <w:r w:rsidR="00F46E28" w:rsidRPr="002A49DA">
        <w:rPr>
          <w:rFonts w:asciiTheme="minorBidi" w:hAnsiTheme="minorBidi" w:cstheme="minorBidi"/>
          <w:color w:val="auto"/>
          <w:sz w:val="18"/>
          <w:szCs w:val="18"/>
          <w:lang w:val="lt-LT"/>
        </w:rPr>
        <w:t>jeigu aukcione ketina dalyvauti keli asmenys (asmenų grupė), sandorio dėl ketinimo įsigyti bendrosios nuosavybės teise arba jungtinės veiklos sutarties kopijas(jei taikoma);</w:t>
      </w:r>
    </w:p>
    <w:p w14:paraId="68492764" w14:textId="11E2F80B" w:rsidR="00F46E28" w:rsidRDefault="00517B1E" w:rsidP="002660B3">
      <w:pPr>
        <w:jc w:val="both"/>
        <w:rPr>
          <w:rFonts w:asciiTheme="minorBidi" w:hAnsiTheme="minorBidi" w:cstheme="minorBidi"/>
          <w:color w:val="auto"/>
          <w:sz w:val="18"/>
          <w:szCs w:val="18"/>
          <w:lang w:val="lt-LT"/>
        </w:rPr>
      </w:pPr>
      <w:r w:rsidRPr="002A49DA">
        <w:rPr>
          <w:rFonts w:asciiTheme="minorBidi" w:hAnsiTheme="minorBidi" w:cstheme="minorBidi"/>
          <w:color w:val="auto"/>
          <w:sz w:val="18"/>
          <w:szCs w:val="18"/>
          <w:lang w:val="lt-LT"/>
        </w:rPr>
        <w:t>2</w:t>
      </w:r>
      <w:r w:rsidR="00813197">
        <w:rPr>
          <w:rFonts w:asciiTheme="minorBidi" w:hAnsiTheme="minorBidi" w:cstheme="minorBidi"/>
          <w:color w:val="auto"/>
          <w:sz w:val="18"/>
          <w:szCs w:val="18"/>
          <w:lang w:val="lt-LT"/>
        </w:rPr>
        <w:t>0</w:t>
      </w:r>
      <w:r w:rsidRPr="002A49DA">
        <w:rPr>
          <w:rFonts w:asciiTheme="minorBidi" w:hAnsiTheme="minorBidi" w:cstheme="minorBidi"/>
          <w:color w:val="auto"/>
          <w:sz w:val="18"/>
          <w:szCs w:val="18"/>
          <w:lang w:val="lt-LT"/>
        </w:rPr>
        <w:t xml:space="preserve">.5. </w:t>
      </w:r>
      <w:r w:rsidR="00F46E28" w:rsidRPr="002A49DA">
        <w:rPr>
          <w:rFonts w:asciiTheme="minorBidi" w:hAnsiTheme="minorBidi" w:cstheme="minorBidi"/>
          <w:color w:val="auto"/>
          <w:sz w:val="18"/>
          <w:szCs w:val="18"/>
          <w:lang w:val="lt-LT"/>
        </w:rPr>
        <w:t>kitus elektroninio aukciono skelbime ar kituose paskelbtuose elektroninio aukciono dokumentuose nurodytų dokumentų kopijas(jei taikoma).</w:t>
      </w:r>
    </w:p>
    <w:p w14:paraId="6A5AEB4A" w14:textId="18F5FBDE" w:rsidR="009D5C3D" w:rsidRPr="00E82CC4" w:rsidRDefault="00E82CC4" w:rsidP="00E82CC4">
      <w:pPr>
        <w:jc w:val="both"/>
        <w:rPr>
          <w:rFonts w:asciiTheme="minorBidi" w:hAnsiTheme="minorBidi" w:cstheme="minorBidi"/>
          <w:color w:val="auto"/>
          <w:sz w:val="18"/>
          <w:szCs w:val="18"/>
          <w:lang w:val="lt-LT"/>
        </w:rPr>
      </w:pPr>
      <w:r>
        <w:rPr>
          <w:rFonts w:asciiTheme="minorBidi" w:hAnsiTheme="minorBidi" w:cstheme="minorBidi"/>
          <w:color w:val="auto"/>
          <w:sz w:val="18"/>
          <w:szCs w:val="18"/>
          <w:lang w:val="lt-LT"/>
        </w:rPr>
        <w:lastRenderedPageBreak/>
        <w:t>2</w:t>
      </w:r>
      <w:r w:rsidR="00813197">
        <w:rPr>
          <w:rFonts w:asciiTheme="minorBidi" w:hAnsiTheme="minorBidi" w:cstheme="minorBidi"/>
          <w:color w:val="auto"/>
          <w:sz w:val="18"/>
          <w:szCs w:val="18"/>
          <w:lang w:val="lt-LT"/>
        </w:rPr>
        <w:t>0</w:t>
      </w:r>
      <w:r>
        <w:rPr>
          <w:rFonts w:asciiTheme="minorBidi" w:hAnsiTheme="minorBidi" w:cstheme="minorBidi"/>
          <w:color w:val="auto"/>
          <w:sz w:val="18"/>
          <w:szCs w:val="18"/>
          <w:lang w:val="lt-LT"/>
        </w:rPr>
        <w:t>.6.</w:t>
      </w:r>
      <w:r w:rsidR="00F46E28" w:rsidRPr="00813197">
        <w:rPr>
          <w:rFonts w:asciiTheme="minorBidi" w:hAnsiTheme="minorBidi" w:cstheme="minorBidi"/>
          <w:color w:val="auto"/>
          <w:sz w:val="18"/>
          <w:szCs w:val="18"/>
          <w:lang w:val="lt-LT"/>
        </w:rPr>
        <w:t xml:space="preserve">Elektroniniame aukcione ketinantys dalyvauti fiziniai asmenys, registruodamiesi į aukcioną, turi pateikti šių </w:t>
      </w:r>
      <w:r w:rsidR="00F757F2" w:rsidRPr="00813197">
        <w:rPr>
          <w:rFonts w:asciiTheme="minorBidi" w:hAnsiTheme="minorBidi" w:cstheme="minorBidi"/>
          <w:color w:val="auto"/>
          <w:sz w:val="18"/>
          <w:szCs w:val="18"/>
          <w:lang w:val="lt-LT"/>
        </w:rPr>
        <w:t xml:space="preserve">sąlygų </w:t>
      </w:r>
      <w:r w:rsidR="00F46E28" w:rsidRPr="00813197">
        <w:rPr>
          <w:rFonts w:asciiTheme="minorBidi" w:hAnsiTheme="minorBidi" w:cstheme="minorBidi"/>
          <w:color w:val="auto"/>
          <w:sz w:val="18"/>
          <w:szCs w:val="18"/>
          <w:lang w:val="lt-LT"/>
        </w:rPr>
        <w:t>2</w:t>
      </w:r>
      <w:r w:rsidR="00F335E3">
        <w:rPr>
          <w:rFonts w:asciiTheme="minorBidi" w:hAnsiTheme="minorBidi" w:cstheme="minorBidi"/>
          <w:color w:val="auto"/>
          <w:sz w:val="18"/>
          <w:szCs w:val="18"/>
          <w:lang w:val="lt-LT"/>
        </w:rPr>
        <w:t>0</w:t>
      </w:r>
      <w:r w:rsidR="00517B1E" w:rsidRPr="00813197">
        <w:rPr>
          <w:rFonts w:asciiTheme="minorBidi" w:hAnsiTheme="minorBidi" w:cstheme="minorBidi"/>
          <w:color w:val="auto"/>
          <w:sz w:val="18"/>
          <w:szCs w:val="18"/>
          <w:lang w:val="lt-LT"/>
        </w:rPr>
        <w:t>.3</w:t>
      </w:r>
      <w:r w:rsidR="00F46E28" w:rsidRPr="00813197">
        <w:rPr>
          <w:rFonts w:asciiTheme="minorBidi" w:hAnsiTheme="minorBidi" w:cstheme="minorBidi"/>
          <w:color w:val="auto"/>
          <w:sz w:val="18"/>
          <w:szCs w:val="18"/>
          <w:lang w:val="lt-LT"/>
        </w:rPr>
        <w:t>, 2</w:t>
      </w:r>
      <w:r w:rsidR="00F335E3">
        <w:rPr>
          <w:rFonts w:asciiTheme="minorBidi" w:hAnsiTheme="minorBidi" w:cstheme="minorBidi"/>
          <w:color w:val="auto"/>
          <w:sz w:val="18"/>
          <w:szCs w:val="18"/>
          <w:lang w:val="lt-LT"/>
        </w:rPr>
        <w:t>0</w:t>
      </w:r>
      <w:r w:rsidR="00517B1E" w:rsidRPr="00813197">
        <w:rPr>
          <w:rFonts w:asciiTheme="minorBidi" w:hAnsiTheme="minorBidi" w:cstheme="minorBidi"/>
          <w:color w:val="auto"/>
          <w:sz w:val="18"/>
          <w:szCs w:val="18"/>
          <w:lang w:val="lt-LT"/>
        </w:rPr>
        <w:t>.4</w:t>
      </w:r>
      <w:r w:rsidR="00F46E28" w:rsidRPr="00813197">
        <w:rPr>
          <w:rFonts w:asciiTheme="minorBidi" w:hAnsiTheme="minorBidi" w:cstheme="minorBidi"/>
          <w:color w:val="auto"/>
          <w:sz w:val="18"/>
          <w:szCs w:val="18"/>
          <w:lang w:val="lt-LT"/>
        </w:rPr>
        <w:t>, 2</w:t>
      </w:r>
      <w:r w:rsidR="00F335E3">
        <w:rPr>
          <w:rFonts w:asciiTheme="minorBidi" w:hAnsiTheme="minorBidi" w:cstheme="minorBidi"/>
          <w:color w:val="auto"/>
          <w:sz w:val="18"/>
          <w:szCs w:val="18"/>
          <w:lang w:val="lt-LT"/>
        </w:rPr>
        <w:t>0</w:t>
      </w:r>
      <w:r w:rsidR="00517B1E" w:rsidRPr="00813197">
        <w:rPr>
          <w:rFonts w:asciiTheme="minorBidi" w:hAnsiTheme="minorBidi" w:cstheme="minorBidi"/>
          <w:color w:val="auto"/>
          <w:sz w:val="18"/>
          <w:szCs w:val="18"/>
          <w:lang w:val="lt-LT"/>
        </w:rPr>
        <w:t>.5</w:t>
      </w:r>
      <w:r w:rsidR="00F46E28" w:rsidRPr="00813197">
        <w:rPr>
          <w:rFonts w:asciiTheme="minorBidi" w:hAnsiTheme="minorBidi" w:cstheme="minorBidi"/>
          <w:color w:val="auto"/>
          <w:sz w:val="18"/>
          <w:szCs w:val="18"/>
          <w:lang w:val="lt-LT"/>
        </w:rPr>
        <w:t xml:space="preserve"> punktuose nurodytų dokumentų skaitmenines kopijas</w:t>
      </w:r>
      <w:r w:rsidR="00517B1E" w:rsidRPr="00813197">
        <w:rPr>
          <w:rFonts w:asciiTheme="minorBidi" w:hAnsiTheme="minorBidi" w:cstheme="minorBidi"/>
          <w:color w:val="auto"/>
          <w:sz w:val="18"/>
          <w:szCs w:val="18"/>
          <w:lang w:val="lt-LT"/>
        </w:rPr>
        <w:t xml:space="preserve"> </w:t>
      </w:r>
      <w:r w:rsidR="00F46E28" w:rsidRPr="00813197">
        <w:rPr>
          <w:rFonts w:asciiTheme="minorBidi" w:hAnsiTheme="minorBidi" w:cstheme="minorBidi"/>
          <w:color w:val="auto"/>
          <w:sz w:val="18"/>
          <w:szCs w:val="18"/>
          <w:lang w:val="lt-LT"/>
        </w:rPr>
        <w:t>(jei taikoma).</w:t>
      </w:r>
    </w:p>
    <w:p w14:paraId="3557A4EF" w14:textId="3AB5450E" w:rsidR="009D5C3D" w:rsidRDefault="00F46E28"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Asmuo, pateikdamas dokumentus registruoti į konkretų elektroninį aukcioną, turi būti sumokėjęs aukciono dalyvio registravimo mokestį (jei taikoma) ir dalyvio garantinį įnašą, kurių dydžiai nurodyti elektroninio aukciono skelbime. Mokėjimai atliekami į skelbime nurodytą Bendrovės sąskaitą</w:t>
      </w:r>
      <w:r w:rsidR="001663D0" w:rsidRPr="002A49DA">
        <w:rPr>
          <w:rFonts w:asciiTheme="minorBidi" w:hAnsiTheme="minorBidi" w:cstheme="minorBidi"/>
          <w:lang w:val="lt-LT"/>
        </w:rPr>
        <w:t xml:space="preserve"> </w:t>
      </w:r>
      <w:r w:rsidRPr="002A49DA">
        <w:rPr>
          <w:rFonts w:asciiTheme="minorBidi" w:hAnsiTheme="minorBidi" w:cstheme="minorBidi"/>
          <w:lang w:val="lt-LT"/>
        </w:rPr>
        <w:t>(jei taikoma).</w:t>
      </w:r>
    </w:p>
    <w:p w14:paraId="57270533" w14:textId="4009B6CA" w:rsidR="00900FB8" w:rsidRPr="000423D2" w:rsidRDefault="00505987"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rFonts w:asciiTheme="minorBidi" w:hAnsiTheme="minorBidi" w:cstheme="minorBidi"/>
          <w:lang w:val="lt-LT"/>
        </w:rPr>
      </w:pPr>
      <w:r w:rsidRPr="000423D2">
        <w:rPr>
          <w:rFonts w:asciiTheme="minorBidi" w:hAnsiTheme="minorBidi" w:cstheme="minorBidi"/>
          <w:lang w:val="lt-LT"/>
        </w:rPr>
        <w:t>Garantinis įnašas pervedamas žemiau nurodytais rekvizitais: AB Lietuvos geležinkeliai LT92 7044 0600 0767 4537 AB SEB bankas SWIFT kodas CBVILT2X Mokėjimo pavedimo paskirtyje būtina įrašyti konkretaus elektroninio aukciono, kuriame dalyvauj</w:t>
      </w:r>
      <w:r w:rsidR="007377CF">
        <w:rPr>
          <w:rFonts w:asciiTheme="minorBidi" w:hAnsiTheme="minorBidi" w:cstheme="minorBidi"/>
          <w:lang w:val="lt-LT"/>
        </w:rPr>
        <w:t>ama</w:t>
      </w:r>
      <w:r w:rsidRPr="000423D2">
        <w:rPr>
          <w:rFonts w:asciiTheme="minorBidi" w:hAnsiTheme="minorBidi" w:cstheme="minorBidi"/>
          <w:lang w:val="lt-LT"/>
        </w:rPr>
        <w:t>, numerį.</w:t>
      </w:r>
    </w:p>
    <w:p w14:paraId="43720C34" w14:textId="472CC0EE" w:rsidR="00A636CB" w:rsidRPr="002A49DA" w:rsidRDefault="00A636CB"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rFonts w:asciiTheme="minorBidi" w:hAnsiTheme="minorBidi" w:cstheme="minorBidi"/>
          <w:lang w:val="lt-LT"/>
        </w:rPr>
      </w:pPr>
      <w:r w:rsidRPr="000423D2">
        <w:rPr>
          <w:rFonts w:asciiTheme="minorBidi" w:hAnsiTheme="minorBidi" w:cstheme="minorBidi"/>
          <w:lang w:val="lt-LT"/>
        </w:rPr>
        <w:t>Aukciono dalyvis, dalyvaudamas AB “Lietuvos geležinkeliai” aukcione ir sumokėdamas dalyvio mokestį, prisiima atsakomybę, kad yra perskaitęs šias, AB „Lietuvos geležinkeliai“ nekilnojamojo turto pardavimo aukciono būdu sąlyg</w:t>
      </w:r>
      <w:r w:rsidR="00E86097" w:rsidRPr="000423D2">
        <w:rPr>
          <w:rFonts w:asciiTheme="minorBidi" w:hAnsiTheme="minorBidi" w:cstheme="minorBidi"/>
          <w:lang w:val="lt-LT"/>
        </w:rPr>
        <w:t>as,</w:t>
      </w:r>
      <w:r w:rsidRPr="000423D2">
        <w:rPr>
          <w:rFonts w:asciiTheme="minorBidi" w:hAnsiTheme="minorBidi" w:cstheme="minorBidi"/>
          <w:lang w:val="lt-LT"/>
        </w:rPr>
        <w:t xml:space="preserve"> ir su jomis yra susipažinęs</w:t>
      </w:r>
    </w:p>
    <w:p w14:paraId="395FAB1E" w14:textId="77777777" w:rsidR="009D5C3D" w:rsidRPr="002A49DA" w:rsidRDefault="00F46E28"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Jeigu asmeniui registruojantis į elektroninį aukcioną pasibaigė elektroninio aukciono registracijos laikas, tolesni registravimo veiksmai neleidžiami. Jeigu asmuo į aukciono iniciatoriaus sąskaitą pervedė dalyvio garantinį įnašą ir aukciono dalyvio registravimo mokestį (jei taikoma), bet nespėjo užbaigti registracijos į elektroninį aukcioną, jis aukciono rengėjui turi parašyti prašymą, nurodydamas sąskaitos, į kurią reikia grąžinti dalyvio garantinį įnašą ir aukciono dalyvio registravimo mokestį, numerį</w:t>
      </w:r>
      <w:r w:rsidR="001663D0" w:rsidRPr="002A49DA">
        <w:rPr>
          <w:rFonts w:asciiTheme="minorBidi" w:hAnsiTheme="minorBidi" w:cstheme="minorBidi"/>
          <w:lang w:val="lt-LT"/>
        </w:rPr>
        <w:t xml:space="preserve"> </w:t>
      </w:r>
      <w:r w:rsidRPr="002A49DA">
        <w:rPr>
          <w:rFonts w:asciiTheme="minorBidi" w:hAnsiTheme="minorBidi" w:cstheme="minorBidi"/>
          <w:lang w:val="lt-LT"/>
        </w:rPr>
        <w:t>(jei taikoma).</w:t>
      </w:r>
    </w:p>
    <w:p w14:paraId="6E35BFAA" w14:textId="6A0F792F" w:rsidR="009D5C3D" w:rsidRPr="002A49DA" w:rsidRDefault="00F46E28"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 xml:space="preserve">Asmens, registracijos metu įvykdžiusio visus šių </w:t>
      </w:r>
      <w:r w:rsidR="00F757F2" w:rsidRPr="002A49DA">
        <w:rPr>
          <w:rFonts w:asciiTheme="minorBidi" w:hAnsiTheme="minorBidi" w:cstheme="minorBidi"/>
          <w:lang w:val="lt-LT"/>
        </w:rPr>
        <w:t xml:space="preserve">sąlygų </w:t>
      </w:r>
      <w:r w:rsidRPr="002A49DA">
        <w:rPr>
          <w:rFonts w:asciiTheme="minorBidi" w:hAnsiTheme="minorBidi" w:cstheme="minorBidi"/>
          <w:lang w:val="lt-LT"/>
        </w:rPr>
        <w:t>1</w:t>
      </w:r>
      <w:r w:rsidR="00260200" w:rsidRPr="002A49DA">
        <w:rPr>
          <w:rFonts w:asciiTheme="minorBidi" w:hAnsiTheme="minorBidi" w:cstheme="minorBidi"/>
          <w:lang w:val="lt-LT"/>
        </w:rPr>
        <w:t>3</w:t>
      </w:r>
      <w:r w:rsidRPr="002A49DA">
        <w:rPr>
          <w:rFonts w:asciiTheme="minorBidi" w:hAnsiTheme="minorBidi" w:cstheme="minorBidi"/>
          <w:lang w:val="lt-LT"/>
        </w:rPr>
        <w:t>–2</w:t>
      </w:r>
      <w:r w:rsidR="00260200" w:rsidRPr="002A49DA">
        <w:rPr>
          <w:rFonts w:asciiTheme="minorBidi" w:hAnsiTheme="minorBidi" w:cstheme="minorBidi"/>
          <w:lang w:val="lt-LT"/>
        </w:rPr>
        <w:t>3</w:t>
      </w:r>
      <w:r w:rsidRPr="002A49DA">
        <w:rPr>
          <w:rFonts w:asciiTheme="minorBidi" w:hAnsiTheme="minorBidi" w:cstheme="minorBidi"/>
          <w:lang w:val="lt-LT"/>
        </w:rPr>
        <w:t xml:space="preserve"> punktų reikalavimus, registraciją, patikrinęs dokumentų tinkamumą, per elektroninio aukciono skelbime nurodytą registracijos tvirtinimo laiką</w:t>
      </w:r>
      <w:r w:rsidR="001663D0" w:rsidRPr="002A49DA">
        <w:rPr>
          <w:rFonts w:asciiTheme="minorBidi" w:hAnsiTheme="minorBidi" w:cstheme="minorBidi"/>
          <w:lang w:val="lt-LT"/>
        </w:rPr>
        <w:t>,</w:t>
      </w:r>
      <w:r w:rsidRPr="002A49DA">
        <w:rPr>
          <w:rFonts w:asciiTheme="minorBidi" w:hAnsiTheme="minorBidi" w:cstheme="minorBidi"/>
          <w:lang w:val="lt-LT"/>
        </w:rPr>
        <w:t xml:space="preserve"> patvirtina elektroninio aukciono  rengėj</w:t>
      </w:r>
      <w:r w:rsidR="001663D0" w:rsidRPr="002A49DA">
        <w:rPr>
          <w:rFonts w:asciiTheme="minorBidi" w:hAnsiTheme="minorBidi" w:cstheme="minorBidi"/>
          <w:lang w:val="lt-LT"/>
        </w:rPr>
        <w:t>as</w:t>
      </w:r>
      <w:r w:rsidRPr="002A49DA">
        <w:rPr>
          <w:rFonts w:asciiTheme="minorBidi" w:hAnsiTheme="minorBidi" w:cstheme="minorBidi"/>
          <w:lang w:val="lt-LT"/>
        </w:rPr>
        <w:t>. Asmenys, neįvykdę 1</w:t>
      </w:r>
      <w:r w:rsidR="00260200" w:rsidRPr="002A49DA">
        <w:rPr>
          <w:rFonts w:asciiTheme="minorBidi" w:hAnsiTheme="minorBidi" w:cstheme="minorBidi"/>
          <w:lang w:val="lt-LT"/>
        </w:rPr>
        <w:t>3</w:t>
      </w:r>
      <w:r w:rsidRPr="002A49DA">
        <w:rPr>
          <w:rFonts w:asciiTheme="minorBidi" w:hAnsiTheme="minorBidi" w:cstheme="minorBidi"/>
          <w:lang w:val="lt-LT"/>
        </w:rPr>
        <w:t>–2</w:t>
      </w:r>
      <w:r w:rsidR="00260200" w:rsidRPr="002A49DA">
        <w:rPr>
          <w:rFonts w:asciiTheme="minorBidi" w:hAnsiTheme="minorBidi" w:cstheme="minorBidi"/>
          <w:lang w:val="lt-LT"/>
        </w:rPr>
        <w:t>3</w:t>
      </w:r>
      <w:r w:rsidRPr="002A49DA">
        <w:rPr>
          <w:rFonts w:asciiTheme="minorBidi" w:hAnsiTheme="minorBidi" w:cstheme="minorBidi"/>
          <w:lang w:val="lt-LT"/>
        </w:rPr>
        <w:t xml:space="preserve">  punktų reikalavimų, neregistruojami elektroninio aukciono dalyviais</w:t>
      </w:r>
      <w:r w:rsidR="001663D0" w:rsidRPr="002A49DA">
        <w:rPr>
          <w:rFonts w:asciiTheme="minorBidi" w:hAnsiTheme="minorBidi" w:cstheme="minorBidi"/>
          <w:lang w:val="lt-LT"/>
        </w:rPr>
        <w:t xml:space="preserve"> </w:t>
      </w:r>
      <w:r w:rsidRPr="002A49DA">
        <w:rPr>
          <w:rFonts w:asciiTheme="minorBidi" w:hAnsiTheme="minorBidi" w:cstheme="minorBidi"/>
          <w:lang w:val="lt-LT"/>
        </w:rPr>
        <w:t>(jei taikoma).</w:t>
      </w:r>
    </w:p>
    <w:p w14:paraId="1D34A5C6" w14:textId="165F4913" w:rsidR="00DD4586" w:rsidRPr="002A49DA" w:rsidRDefault="00F46E28"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Po registracijos tvirtinimo, asmuo į registracijos metu nurodytą elektroninio pašto adresą gauna pranešimą apie patvirtintą (arba nepatvirtintą) registraciją į elektroninį aukcioną</w:t>
      </w:r>
      <w:r w:rsidR="00260200" w:rsidRPr="002A49DA">
        <w:rPr>
          <w:rFonts w:asciiTheme="minorBidi" w:hAnsiTheme="minorBidi" w:cstheme="minorBidi"/>
          <w:lang w:val="lt-LT"/>
        </w:rPr>
        <w:t xml:space="preserve"> </w:t>
      </w:r>
      <w:r w:rsidRPr="002A49DA">
        <w:rPr>
          <w:rFonts w:asciiTheme="minorBidi" w:hAnsiTheme="minorBidi" w:cstheme="minorBidi"/>
          <w:lang w:val="lt-LT"/>
        </w:rPr>
        <w:t>(jei taikoma).</w:t>
      </w:r>
      <w:bookmarkStart w:id="0" w:name="page3"/>
      <w:bookmarkEnd w:id="0"/>
    </w:p>
    <w:p w14:paraId="3F07022B" w14:textId="6EA8F017" w:rsidR="00517B1E" w:rsidRPr="002A49DA" w:rsidRDefault="0087781F" w:rsidP="002660B3">
      <w:pPr>
        <w:pStyle w:val="MSGENFONTSTYLENAMETEMPLATEROLENUMBERMSGENFONTSTYLENAMEBYROLETEXT20"/>
        <w:numPr>
          <w:ilvl w:val="0"/>
          <w:numId w:val="16"/>
        </w:numPr>
        <w:shd w:val="clear" w:color="auto" w:fill="auto"/>
        <w:tabs>
          <w:tab w:val="left" w:pos="361"/>
        </w:tabs>
        <w:spacing w:before="0" w:line="240" w:lineRule="auto"/>
        <w:ind w:left="0" w:firstLine="0"/>
        <w:rPr>
          <w:color w:val="auto"/>
          <w:lang w:val="lt-LT"/>
        </w:rPr>
      </w:pPr>
      <w:r w:rsidRPr="002A49DA">
        <w:rPr>
          <w:color w:val="auto"/>
          <w:shd w:val="clear" w:color="auto" w:fill="FFFFFF"/>
          <w:lang w:val="lt-LT"/>
        </w:rPr>
        <w:t xml:space="preserve">Dalyvauti Aukcione turi teisę tik šių </w:t>
      </w:r>
      <w:r w:rsidR="00706A64" w:rsidRPr="002A49DA">
        <w:rPr>
          <w:color w:val="auto"/>
          <w:shd w:val="clear" w:color="auto" w:fill="FFFFFF"/>
          <w:lang w:val="lt-LT"/>
        </w:rPr>
        <w:t xml:space="preserve">Sąlygų </w:t>
      </w:r>
      <w:r w:rsidRPr="002A49DA">
        <w:rPr>
          <w:color w:val="auto"/>
          <w:shd w:val="clear" w:color="auto" w:fill="FFFFFF"/>
          <w:lang w:val="lt-LT"/>
        </w:rPr>
        <w:t xml:space="preserve">ar prie atitinkamo aukciono pateiktų </w:t>
      </w:r>
      <w:r w:rsidR="00706A64" w:rsidRPr="002A49DA">
        <w:rPr>
          <w:color w:val="auto"/>
          <w:shd w:val="clear" w:color="auto" w:fill="FFFFFF"/>
          <w:lang w:val="lt-LT"/>
        </w:rPr>
        <w:t>sąlygų</w:t>
      </w:r>
      <w:r w:rsidRPr="002A49DA">
        <w:rPr>
          <w:color w:val="auto"/>
          <w:shd w:val="clear" w:color="auto" w:fill="FFFFFF"/>
          <w:lang w:val="lt-LT"/>
        </w:rPr>
        <w:t xml:space="preserve"> nustatyta tvarka užsiregistravę ir pateikę visus Aukciono dokumentus ir sumokėję Dalyvio mokestį Potencialūs pirkėjai, Aukciono organizatoriaus patvirtinti Tinklapyje pagal </w:t>
      </w:r>
      <w:r w:rsidR="00F757F2" w:rsidRPr="002A49DA">
        <w:rPr>
          <w:color w:val="auto"/>
          <w:shd w:val="clear" w:color="auto" w:fill="FFFFFF"/>
          <w:lang w:val="lt-LT"/>
        </w:rPr>
        <w:t xml:space="preserve">Sąlygose </w:t>
      </w:r>
      <w:r w:rsidRPr="002A49DA">
        <w:rPr>
          <w:color w:val="auto"/>
          <w:shd w:val="clear" w:color="auto" w:fill="FFFFFF"/>
          <w:lang w:val="lt-LT"/>
        </w:rPr>
        <w:t>nurodytus kriterijus ir pripažinti Aukciono dalyviais. Potencialus pirkėjas (fizinis arba juridinis asmuo arba jo įgalioti asmenys (atstovai)) registruodamasis Aukciono dalyviu, turi sumokėti ne mažesnį, nei Skelbime nurodyta, Dalyvio mokestį.</w:t>
      </w:r>
    </w:p>
    <w:p w14:paraId="7B2C5A8E" w14:textId="1EE00909" w:rsidR="009D5C3D" w:rsidRPr="002A49DA" w:rsidRDefault="00DD4586"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color w:val="auto"/>
          <w:lang w:val="lt-LT"/>
        </w:rPr>
      </w:pPr>
      <w:r w:rsidRPr="002A49DA">
        <w:rPr>
          <w:lang w:val="lt-LT"/>
        </w:rPr>
        <w:t xml:space="preserve">Aukciono laimėtojas prieš sudarant Pirkimo–pardavimo sutartį privalo pateikti Aukciono organizatoriui </w:t>
      </w:r>
      <w:r w:rsidR="00B939F2" w:rsidRPr="002A49DA">
        <w:rPr>
          <w:lang w:val="lt-LT"/>
        </w:rPr>
        <w:t xml:space="preserve">Sąlygų </w:t>
      </w:r>
      <w:r w:rsidR="00B47638">
        <w:rPr>
          <w:lang w:val="lt-LT"/>
        </w:rPr>
        <w:t xml:space="preserve">20.3 , 20.4 , 20.5 </w:t>
      </w:r>
      <w:r w:rsidRPr="002A49DA">
        <w:rPr>
          <w:lang w:val="lt-LT"/>
        </w:rPr>
        <w:t>punktuose nurodytų Aukciono dokumentų originalus arba tinkamai patvirtintus šių Aukciono dokumentų nuorašus.</w:t>
      </w:r>
    </w:p>
    <w:p w14:paraId="77B3BA6D" w14:textId="7E8DF4F2" w:rsidR="00517B1E" w:rsidRPr="002A49DA" w:rsidRDefault="009E425E"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color w:val="auto"/>
          <w:lang w:val="lt-LT"/>
        </w:rPr>
      </w:pPr>
      <w:r w:rsidRPr="002A49DA">
        <w:rPr>
          <w:lang w:val="lt-LT"/>
        </w:rPr>
        <w:t>Pardavė</w:t>
      </w:r>
      <w:r w:rsidR="00DF1C5D" w:rsidRPr="002A49DA">
        <w:rPr>
          <w:lang w:val="lt-LT"/>
        </w:rPr>
        <w:t>jas ir Aukciono organizatorius neatsako u</w:t>
      </w:r>
      <w:r w:rsidR="000532A2" w:rsidRPr="002A49DA">
        <w:rPr>
          <w:lang w:val="lt-LT"/>
        </w:rPr>
        <w:t>ž</w:t>
      </w:r>
      <w:r w:rsidR="00DF1C5D" w:rsidRPr="002A49DA">
        <w:rPr>
          <w:lang w:val="lt-LT"/>
        </w:rPr>
        <w:t xml:space="preserve"> </w:t>
      </w:r>
      <w:r w:rsidR="000532A2" w:rsidRPr="002A49DA">
        <w:rPr>
          <w:lang w:val="lt-LT"/>
        </w:rPr>
        <w:t>kurjerių</w:t>
      </w:r>
      <w:r w:rsidR="00DF1C5D" w:rsidRPr="002A49DA">
        <w:rPr>
          <w:lang w:val="lt-LT"/>
        </w:rPr>
        <w:t xml:space="preserve"> tarnyb</w:t>
      </w:r>
      <w:r w:rsidR="000532A2" w:rsidRPr="002A49DA">
        <w:rPr>
          <w:lang w:val="lt-LT"/>
        </w:rPr>
        <w:t>ų</w:t>
      </w:r>
      <w:r w:rsidR="007D5C0B" w:rsidRPr="002A49DA">
        <w:rPr>
          <w:lang w:val="lt-LT"/>
        </w:rPr>
        <w:t>/ pašto paslaugų teikėjų</w:t>
      </w:r>
      <w:r w:rsidR="00DF1C5D" w:rsidRPr="002A49DA">
        <w:rPr>
          <w:lang w:val="lt-LT"/>
        </w:rPr>
        <w:t xml:space="preserve"> </w:t>
      </w:r>
      <w:r w:rsidR="000532A2" w:rsidRPr="002A49DA">
        <w:rPr>
          <w:lang w:val="lt-LT"/>
        </w:rPr>
        <w:t>vėlavimus</w:t>
      </w:r>
      <w:r w:rsidR="00DF1C5D" w:rsidRPr="002A49DA">
        <w:rPr>
          <w:lang w:val="lt-LT"/>
        </w:rPr>
        <w:t xml:space="preserve"> ar kitus atvejus, </w:t>
      </w:r>
      <w:r w:rsidR="00B370A9" w:rsidRPr="002A49DA">
        <w:rPr>
          <w:lang w:val="lt-LT"/>
        </w:rPr>
        <w:t xml:space="preserve">elektroninių ryšių ar kitus sutrikimus, </w:t>
      </w:r>
      <w:r w:rsidR="000532A2" w:rsidRPr="002A49DA">
        <w:rPr>
          <w:lang w:val="lt-LT"/>
        </w:rPr>
        <w:t>dėl kurių</w:t>
      </w:r>
      <w:r w:rsidR="00DF1C5D" w:rsidRPr="002A49DA">
        <w:rPr>
          <w:lang w:val="lt-LT"/>
        </w:rPr>
        <w:t xml:space="preserve"> Aukciono dokume</w:t>
      </w:r>
      <w:r w:rsidR="000532A2" w:rsidRPr="002A49DA">
        <w:rPr>
          <w:lang w:val="lt-LT"/>
        </w:rPr>
        <w:t>ntai nebuvo gauti ar gauti pavė</w:t>
      </w:r>
      <w:r w:rsidR="00DF1C5D" w:rsidRPr="002A49DA">
        <w:rPr>
          <w:lang w:val="lt-LT"/>
        </w:rPr>
        <w:t>luotai.</w:t>
      </w:r>
      <w:r w:rsidR="00B370A9" w:rsidRPr="002A49DA">
        <w:rPr>
          <w:lang w:val="lt-LT"/>
        </w:rPr>
        <w:t xml:space="preserve"> Potencialus pirkėjas yra atsakingas už tai, kad Aukciono dokumentai būtų išsiųsti </w:t>
      </w:r>
      <w:r w:rsidR="007D5C0B" w:rsidRPr="002A49DA">
        <w:rPr>
          <w:lang w:val="lt-LT"/>
        </w:rPr>
        <w:t xml:space="preserve">ir pateikti Aukciono organizatoriui </w:t>
      </w:r>
      <w:r w:rsidR="00B370A9" w:rsidRPr="002A49DA">
        <w:rPr>
          <w:lang w:val="lt-LT"/>
        </w:rPr>
        <w:t>laiku</w:t>
      </w:r>
      <w:r w:rsidR="007D5C0B" w:rsidRPr="002A49DA">
        <w:rPr>
          <w:lang w:val="lt-LT"/>
        </w:rPr>
        <w:t xml:space="preserve">. Potencialus pirkėjas privalo </w:t>
      </w:r>
      <w:r w:rsidR="00BF6756" w:rsidRPr="002A49DA">
        <w:rPr>
          <w:lang w:val="lt-LT"/>
        </w:rPr>
        <w:t xml:space="preserve">savarankiškai </w:t>
      </w:r>
      <w:r w:rsidR="007D5C0B" w:rsidRPr="002A49DA">
        <w:rPr>
          <w:lang w:val="lt-LT"/>
        </w:rPr>
        <w:t xml:space="preserve">įvertinti galimus kurjerių tarnybų/ pašto paslaugų teikėjų vėlavimus, </w:t>
      </w:r>
      <w:r w:rsidR="00B83234" w:rsidRPr="002A49DA">
        <w:rPr>
          <w:lang w:val="lt-LT"/>
        </w:rPr>
        <w:t xml:space="preserve">interneto ryšio ir kitus sutrikimus, </w:t>
      </w:r>
      <w:r w:rsidR="007D5C0B" w:rsidRPr="002A49DA">
        <w:rPr>
          <w:lang w:val="lt-LT"/>
        </w:rPr>
        <w:t>tokių paslaugų teikimo trukmę ir kt.</w:t>
      </w:r>
    </w:p>
    <w:p w14:paraId="41B6031E" w14:textId="53CD8114" w:rsidR="00517B1E" w:rsidRPr="002A49DA" w:rsidRDefault="00C720E9"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color w:val="auto"/>
          <w:lang w:val="lt-LT"/>
        </w:rPr>
      </w:pPr>
      <w:r w:rsidRPr="002A49DA">
        <w:rPr>
          <w:lang w:val="lt-LT"/>
        </w:rPr>
        <w:t>Pardavėjas</w:t>
      </w:r>
      <w:r w:rsidR="00DF1C5D" w:rsidRPr="002A49DA">
        <w:rPr>
          <w:lang w:val="lt-LT"/>
        </w:rPr>
        <w:t xml:space="preserve"> turi teis</w:t>
      </w:r>
      <w:r w:rsidR="000532A2" w:rsidRPr="002A49DA">
        <w:rPr>
          <w:lang w:val="lt-LT"/>
        </w:rPr>
        <w:t>ę</w:t>
      </w:r>
      <w:r w:rsidRPr="002A49DA">
        <w:rPr>
          <w:lang w:val="lt-LT"/>
        </w:rPr>
        <w:t xml:space="preserve"> nesudaryti </w:t>
      </w:r>
      <w:r w:rsidR="00F81521">
        <w:rPr>
          <w:lang w:val="lt-LT"/>
        </w:rPr>
        <w:t>Prelimi</w:t>
      </w:r>
      <w:r w:rsidR="00C03734">
        <w:rPr>
          <w:lang w:val="lt-LT"/>
        </w:rPr>
        <w:t xml:space="preserve">narios </w:t>
      </w:r>
      <w:r w:rsidR="00AA49B4">
        <w:rPr>
          <w:lang w:val="lt-LT"/>
        </w:rPr>
        <w:t xml:space="preserve">ar </w:t>
      </w:r>
      <w:r w:rsidR="00C03734">
        <w:rPr>
          <w:lang w:val="lt-LT"/>
        </w:rPr>
        <w:t xml:space="preserve"> </w:t>
      </w:r>
      <w:r w:rsidRPr="002A49DA">
        <w:rPr>
          <w:lang w:val="lt-LT"/>
        </w:rPr>
        <w:t>pirkimo – pardavimo sutarties</w:t>
      </w:r>
      <w:r w:rsidR="00DF1C5D" w:rsidRPr="002A49DA">
        <w:rPr>
          <w:lang w:val="lt-LT"/>
        </w:rPr>
        <w:t xml:space="preserve"> jeigu:</w:t>
      </w:r>
    </w:p>
    <w:p w14:paraId="7C62D291" w14:textId="7499B420" w:rsidR="00517B1E" w:rsidRPr="002A49DA" w:rsidRDefault="00F51818" w:rsidP="002660B3">
      <w:pPr>
        <w:pStyle w:val="MSGENFONTSTYLENAMETEMPLATEROLENUMBERMSGENFONTSTYLENAMEBYROLETEXT20"/>
        <w:shd w:val="clear" w:color="auto" w:fill="auto"/>
        <w:tabs>
          <w:tab w:val="left" w:pos="370"/>
        </w:tabs>
        <w:spacing w:before="0" w:line="240" w:lineRule="auto"/>
        <w:ind w:firstLine="0"/>
        <w:rPr>
          <w:color w:val="auto"/>
          <w:lang w:val="lt-LT"/>
        </w:rPr>
      </w:pPr>
      <w:r w:rsidRPr="002A49DA">
        <w:rPr>
          <w:lang w:val="lt-LT"/>
        </w:rPr>
        <w:t>3</w:t>
      </w:r>
      <w:r w:rsidR="00517B1E" w:rsidRPr="002A49DA">
        <w:rPr>
          <w:lang w:val="lt-LT"/>
        </w:rPr>
        <w:t>0</w:t>
      </w:r>
      <w:r w:rsidRPr="002A49DA">
        <w:rPr>
          <w:lang w:val="lt-LT"/>
        </w:rPr>
        <w:t xml:space="preserve">.1. </w:t>
      </w:r>
      <w:r w:rsidR="00DF1C5D" w:rsidRPr="002A49DA">
        <w:rPr>
          <w:lang w:val="lt-LT"/>
        </w:rPr>
        <w:t xml:space="preserve">pateikti ne visi </w:t>
      </w:r>
      <w:r w:rsidR="00107DE9" w:rsidRPr="002A49DA">
        <w:rPr>
          <w:lang w:val="lt-LT"/>
        </w:rPr>
        <w:t xml:space="preserve">Sąlygose </w:t>
      </w:r>
      <w:r w:rsidR="00DF1C5D" w:rsidRPr="002A49DA">
        <w:rPr>
          <w:lang w:val="lt-LT"/>
        </w:rPr>
        <w:t xml:space="preserve">nurodyti </w:t>
      </w:r>
      <w:r w:rsidR="00645A6F" w:rsidRPr="002A49DA">
        <w:rPr>
          <w:lang w:val="lt-LT"/>
        </w:rPr>
        <w:t xml:space="preserve">Aukciono </w:t>
      </w:r>
      <w:r w:rsidR="00DF1C5D" w:rsidRPr="002A49DA">
        <w:rPr>
          <w:lang w:val="lt-LT"/>
        </w:rPr>
        <w:t xml:space="preserve">dokumentai arba jie neatitinka </w:t>
      </w:r>
      <w:r w:rsidR="00107DE9" w:rsidRPr="002A49DA">
        <w:rPr>
          <w:lang w:val="lt-LT"/>
        </w:rPr>
        <w:t>Sąlyg</w:t>
      </w:r>
      <w:r w:rsidR="00196634" w:rsidRPr="002A49DA">
        <w:rPr>
          <w:lang w:val="lt-LT"/>
        </w:rPr>
        <w:t>o</w:t>
      </w:r>
      <w:r w:rsidR="00107DE9" w:rsidRPr="002A49DA">
        <w:rPr>
          <w:lang w:val="lt-LT"/>
        </w:rPr>
        <w:t xml:space="preserve">se </w:t>
      </w:r>
      <w:r w:rsidR="00DF1C5D" w:rsidRPr="002A49DA">
        <w:rPr>
          <w:lang w:val="lt-LT"/>
        </w:rPr>
        <w:t>nustatyt</w:t>
      </w:r>
      <w:r w:rsidR="000532A2" w:rsidRPr="002A49DA">
        <w:rPr>
          <w:lang w:val="lt-LT"/>
        </w:rPr>
        <w:t>ų</w:t>
      </w:r>
      <w:r w:rsidR="00DF1C5D" w:rsidRPr="002A49DA">
        <w:rPr>
          <w:lang w:val="lt-LT"/>
        </w:rPr>
        <w:t xml:space="preserve"> reikalavim</w:t>
      </w:r>
      <w:r w:rsidR="000532A2" w:rsidRPr="002A49DA">
        <w:rPr>
          <w:lang w:val="lt-LT"/>
        </w:rPr>
        <w:t>ų</w:t>
      </w:r>
      <w:r w:rsidR="003202DA" w:rsidRPr="002A49DA">
        <w:rPr>
          <w:lang w:val="lt-LT"/>
        </w:rPr>
        <w:t>;</w:t>
      </w:r>
    </w:p>
    <w:p w14:paraId="6B176F8D" w14:textId="2DEC670B" w:rsidR="00517B1E" w:rsidRPr="002A49DA" w:rsidRDefault="00F51818" w:rsidP="002660B3">
      <w:pPr>
        <w:pStyle w:val="MSGENFONTSTYLENAMETEMPLATEROLENUMBERMSGENFONTSTYLENAMEBYROLETEXT20"/>
        <w:shd w:val="clear" w:color="auto" w:fill="auto"/>
        <w:tabs>
          <w:tab w:val="left" w:pos="370"/>
        </w:tabs>
        <w:spacing w:before="0" w:line="240" w:lineRule="auto"/>
        <w:ind w:firstLine="0"/>
        <w:rPr>
          <w:color w:val="auto"/>
          <w:lang w:val="lt-LT"/>
        </w:rPr>
      </w:pPr>
      <w:r w:rsidRPr="002A49DA">
        <w:rPr>
          <w:lang w:val="lt-LT"/>
        </w:rPr>
        <w:t>3</w:t>
      </w:r>
      <w:r w:rsidR="00517B1E" w:rsidRPr="002A49DA">
        <w:rPr>
          <w:lang w:val="lt-LT"/>
        </w:rPr>
        <w:t>0</w:t>
      </w:r>
      <w:r w:rsidRPr="002A49DA">
        <w:rPr>
          <w:lang w:val="lt-LT"/>
        </w:rPr>
        <w:t xml:space="preserve">.2. </w:t>
      </w:r>
      <w:r w:rsidR="00584E25">
        <w:rPr>
          <w:lang w:val="lt-LT"/>
        </w:rPr>
        <w:t>garantinis</w:t>
      </w:r>
      <w:r w:rsidR="00DF1C5D" w:rsidRPr="002A49DA">
        <w:rPr>
          <w:lang w:val="lt-LT"/>
        </w:rPr>
        <w:t xml:space="preserve"> </w:t>
      </w:r>
      <w:r w:rsidR="000532A2" w:rsidRPr="002A49DA">
        <w:rPr>
          <w:lang w:val="lt-LT"/>
        </w:rPr>
        <w:t>į</w:t>
      </w:r>
      <w:r w:rsidR="00DF1C5D" w:rsidRPr="002A49DA">
        <w:rPr>
          <w:lang w:val="lt-LT"/>
        </w:rPr>
        <w:t>na</w:t>
      </w:r>
      <w:r w:rsidR="000532A2" w:rsidRPr="002A49DA">
        <w:rPr>
          <w:lang w:val="lt-LT"/>
        </w:rPr>
        <w:t>š</w:t>
      </w:r>
      <w:r w:rsidR="00DF1C5D" w:rsidRPr="002A49DA">
        <w:rPr>
          <w:lang w:val="lt-LT"/>
        </w:rPr>
        <w:t xml:space="preserve">as pervestas ne </w:t>
      </w:r>
      <w:r w:rsidR="000532A2" w:rsidRPr="002A49DA">
        <w:rPr>
          <w:lang w:val="lt-LT"/>
        </w:rPr>
        <w:t>į</w:t>
      </w:r>
      <w:r w:rsidR="00DF1C5D" w:rsidRPr="002A49DA">
        <w:rPr>
          <w:lang w:val="lt-LT"/>
        </w:rPr>
        <w:t xml:space="preserve"> </w:t>
      </w:r>
      <w:r w:rsidR="003202DA" w:rsidRPr="002A49DA">
        <w:rPr>
          <w:lang w:val="lt-LT"/>
        </w:rPr>
        <w:t xml:space="preserve">skelbime </w:t>
      </w:r>
      <w:r w:rsidR="00DF1C5D" w:rsidRPr="002A49DA">
        <w:rPr>
          <w:lang w:val="lt-LT"/>
        </w:rPr>
        <w:t xml:space="preserve"> nurodyt</w:t>
      </w:r>
      <w:r w:rsidR="000532A2" w:rsidRPr="002A49DA">
        <w:rPr>
          <w:lang w:val="lt-LT"/>
        </w:rPr>
        <w:t>ą są</w:t>
      </w:r>
      <w:r w:rsidR="00DF1C5D" w:rsidRPr="002A49DA">
        <w:rPr>
          <w:lang w:val="lt-LT"/>
        </w:rPr>
        <w:t>skait</w:t>
      </w:r>
      <w:r w:rsidR="000532A2" w:rsidRPr="002A49DA">
        <w:rPr>
          <w:lang w:val="lt-LT"/>
        </w:rPr>
        <w:t>ą</w:t>
      </w:r>
      <w:r w:rsidR="00DF1C5D" w:rsidRPr="002A49DA">
        <w:rPr>
          <w:lang w:val="lt-LT"/>
        </w:rPr>
        <w:t xml:space="preserve">. Jeigu </w:t>
      </w:r>
      <w:r w:rsidR="00453B9E">
        <w:rPr>
          <w:lang w:val="lt-LT"/>
        </w:rPr>
        <w:t>garantinis</w:t>
      </w:r>
      <w:r w:rsidR="00453B9E" w:rsidRPr="002A49DA">
        <w:rPr>
          <w:lang w:val="lt-LT"/>
        </w:rPr>
        <w:t xml:space="preserve"> </w:t>
      </w:r>
      <w:r w:rsidR="000532A2" w:rsidRPr="002A49DA">
        <w:rPr>
          <w:lang w:val="lt-LT"/>
        </w:rPr>
        <w:t>į</w:t>
      </w:r>
      <w:r w:rsidR="00DF1C5D" w:rsidRPr="002A49DA">
        <w:rPr>
          <w:lang w:val="lt-LT"/>
        </w:rPr>
        <w:t>na</w:t>
      </w:r>
      <w:r w:rsidR="000532A2" w:rsidRPr="002A49DA">
        <w:rPr>
          <w:lang w:val="lt-LT"/>
        </w:rPr>
        <w:t>š</w:t>
      </w:r>
      <w:r w:rsidR="00DF1C5D" w:rsidRPr="002A49DA">
        <w:rPr>
          <w:lang w:val="lt-LT"/>
        </w:rPr>
        <w:t xml:space="preserve">as buvo pervestas ne </w:t>
      </w:r>
      <w:r w:rsidR="001A66A1" w:rsidRPr="002A49DA">
        <w:rPr>
          <w:lang w:val="lt-LT"/>
        </w:rPr>
        <w:t>į</w:t>
      </w:r>
      <w:r w:rsidR="00DF1C5D" w:rsidRPr="002A49DA">
        <w:rPr>
          <w:lang w:val="lt-LT"/>
        </w:rPr>
        <w:t xml:space="preserve"> </w:t>
      </w:r>
      <w:r w:rsidR="009E425E" w:rsidRPr="002A49DA">
        <w:rPr>
          <w:lang w:val="lt-LT"/>
        </w:rPr>
        <w:t>Pardavė</w:t>
      </w:r>
      <w:r w:rsidR="00DF1C5D" w:rsidRPr="002A49DA">
        <w:rPr>
          <w:lang w:val="lt-LT"/>
        </w:rPr>
        <w:t>jo vardu atidaryt</w:t>
      </w:r>
      <w:r w:rsidR="000532A2" w:rsidRPr="002A49DA">
        <w:rPr>
          <w:lang w:val="lt-LT"/>
        </w:rPr>
        <w:t>ą</w:t>
      </w:r>
      <w:r w:rsidR="00DF1C5D" w:rsidRPr="002A49DA">
        <w:rPr>
          <w:lang w:val="lt-LT"/>
        </w:rPr>
        <w:t xml:space="preserve"> banko s</w:t>
      </w:r>
      <w:r w:rsidR="000532A2" w:rsidRPr="002A49DA">
        <w:rPr>
          <w:lang w:val="lt-LT"/>
        </w:rPr>
        <w:t>ą</w:t>
      </w:r>
      <w:r w:rsidR="00DF1C5D" w:rsidRPr="002A49DA">
        <w:rPr>
          <w:lang w:val="lt-LT"/>
        </w:rPr>
        <w:t>skait</w:t>
      </w:r>
      <w:r w:rsidR="000532A2" w:rsidRPr="002A49DA">
        <w:rPr>
          <w:lang w:val="lt-LT"/>
        </w:rPr>
        <w:t>ą</w:t>
      </w:r>
      <w:r w:rsidR="00DF1C5D" w:rsidRPr="002A49DA">
        <w:rPr>
          <w:lang w:val="lt-LT"/>
        </w:rPr>
        <w:t xml:space="preserve">, Aukciono organizatorius ir </w:t>
      </w:r>
      <w:r w:rsidR="009E425E" w:rsidRPr="002A49DA">
        <w:rPr>
          <w:lang w:val="lt-LT"/>
        </w:rPr>
        <w:t>Pardavė</w:t>
      </w:r>
      <w:r w:rsidR="00DF1C5D" w:rsidRPr="002A49DA">
        <w:rPr>
          <w:lang w:val="lt-LT"/>
        </w:rPr>
        <w:t>jas neatsako u</w:t>
      </w:r>
      <w:r w:rsidR="000532A2" w:rsidRPr="002A49DA">
        <w:rPr>
          <w:lang w:val="lt-LT"/>
        </w:rPr>
        <w:t>ž</w:t>
      </w:r>
      <w:r w:rsidR="00DF1C5D" w:rsidRPr="002A49DA">
        <w:rPr>
          <w:lang w:val="lt-LT"/>
        </w:rPr>
        <w:t xml:space="preserve"> </w:t>
      </w:r>
      <w:r w:rsidR="000532A2" w:rsidRPr="002A49DA">
        <w:rPr>
          <w:lang w:val="lt-LT"/>
        </w:rPr>
        <w:t>š</w:t>
      </w:r>
      <w:r w:rsidR="00DF1C5D" w:rsidRPr="002A49DA">
        <w:rPr>
          <w:lang w:val="lt-LT"/>
        </w:rPr>
        <w:t>i</w:t>
      </w:r>
      <w:r w:rsidR="000532A2" w:rsidRPr="002A49DA">
        <w:rPr>
          <w:lang w:val="lt-LT"/>
        </w:rPr>
        <w:t>ų</w:t>
      </w:r>
      <w:r w:rsidR="00DF1C5D" w:rsidRPr="002A49DA">
        <w:rPr>
          <w:lang w:val="lt-LT"/>
        </w:rPr>
        <w:t xml:space="preserve"> l</w:t>
      </w:r>
      <w:r w:rsidR="000532A2" w:rsidRPr="002A49DA">
        <w:rPr>
          <w:lang w:val="lt-LT"/>
        </w:rPr>
        <w:t>ėšų</w:t>
      </w:r>
      <w:r w:rsidR="00DF1C5D" w:rsidRPr="002A49DA">
        <w:rPr>
          <w:lang w:val="lt-LT"/>
        </w:rPr>
        <w:t xml:space="preserve"> gr</w:t>
      </w:r>
      <w:r w:rsidR="000532A2" w:rsidRPr="002A49DA">
        <w:rPr>
          <w:lang w:val="lt-LT"/>
        </w:rPr>
        <w:t>ąž</w:t>
      </w:r>
      <w:r w:rsidR="00DF1C5D" w:rsidRPr="002A49DA">
        <w:rPr>
          <w:lang w:val="lt-LT"/>
        </w:rPr>
        <w:t>inim</w:t>
      </w:r>
      <w:r w:rsidR="000532A2" w:rsidRPr="002A49DA">
        <w:rPr>
          <w:lang w:val="lt-LT"/>
        </w:rPr>
        <w:t>ą</w:t>
      </w:r>
      <w:r w:rsidR="00DF1C5D" w:rsidRPr="002A49DA">
        <w:rPr>
          <w:lang w:val="lt-LT"/>
        </w:rPr>
        <w:t xml:space="preserve"> </w:t>
      </w:r>
      <w:bookmarkStart w:id="1" w:name="_Hlk98321762"/>
      <w:r w:rsidR="00B158FD">
        <w:rPr>
          <w:lang w:val="lt-LT"/>
        </w:rPr>
        <w:t xml:space="preserve">Aukciono  dalyviui </w:t>
      </w:r>
      <w:bookmarkEnd w:id="1"/>
      <w:r w:rsidR="00DF1C5D" w:rsidRPr="002A49DA">
        <w:rPr>
          <w:lang w:val="lt-LT"/>
        </w:rPr>
        <w:t>ar jo atstovui;</w:t>
      </w:r>
    </w:p>
    <w:p w14:paraId="253C26D4" w14:textId="383FF292" w:rsidR="00517B1E" w:rsidRPr="000C5177" w:rsidRDefault="00560F99" w:rsidP="002660B3">
      <w:pPr>
        <w:pStyle w:val="MSGENFONTSTYLENAMETEMPLATEROLENUMBERMSGENFONTSTYLENAMEBYROLETEXT20"/>
        <w:shd w:val="clear" w:color="auto" w:fill="auto"/>
        <w:tabs>
          <w:tab w:val="left" w:pos="370"/>
        </w:tabs>
        <w:spacing w:before="0" w:line="240" w:lineRule="auto"/>
        <w:ind w:firstLine="0"/>
        <w:rPr>
          <w:color w:val="auto"/>
          <w:lang w:val="lt-LT"/>
        </w:rPr>
      </w:pPr>
      <w:r w:rsidRPr="002A49DA">
        <w:rPr>
          <w:lang w:val="lt-LT"/>
        </w:rPr>
        <w:t>3</w:t>
      </w:r>
      <w:r w:rsidR="00517B1E" w:rsidRPr="002A49DA">
        <w:rPr>
          <w:lang w:val="lt-LT"/>
        </w:rPr>
        <w:t>0</w:t>
      </w:r>
      <w:r w:rsidRPr="002A49DA">
        <w:rPr>
          <w:lang w:val="lt-LT"/>
        </w:rPr>
        <w:t xml:space="preserve">.3. </w:t>
      </w:r>
      <w:r w:rsidR="00930D39">
        <w:rPr>
          <w:lang w:val="lt-LT"/>
        </w:rPr>
        <w:t xml:space="preserve"> </w:t>
      </w:r>
      <w:r w:rsidR="00F81521">
        <w:rPr>
          <w:lang w:val="lt-LT"/>
        </w:rPr>
        <w:t>Aukciono dalyvis</w:t>
      </w:r>
      <w:r w:rsidR="00DF1C5D" w:rsidRPr="002A49DA">
        <w:rPr>
          <w:lang w:val="lt-LT"/>
        </w:rPr>
        <w:t xml:space="preserve"> yra likviduojamas, restrukt</w:t>
      </w:r>
      <w:r w:rsidR="000532A2" w:rsidRPr="002A49DA">
        <w:rPr>
          <w:lang w:val="lt-LT"/>
        </w:rPr>
        <w:t>ū</w:t>
      </w:r>
      <w:r w:rsidR="00DF1C5D" w:rsidRPr="002A49DA">
        <w:rPr>
          <w:lang w:val="lt-LT"/>
        </w:rPr>
        <w:t>rizuojamas, reorganizuojamas, jam i</w:t>
      </w:r>
      <w:r w:rsidR="000532A2" w:rsidRPr="002A49DA">
        <w:rPr>
          <w:lang w:val="lt-LT"/>
        </w:rPr>
        <w:t>š</w:t>
      </w:r>
      <w:r w:rsidR="00DF1C5D" w:rsidRPr="002A49DA">
        <w:rPr>
          <w:lang w:val="lt-LT"/>
        </w:rPr>
        <w:t>kelta bankroto byla arba bankroto procesas vykdomas ne teismo tvarka</w:t>
      </w:r>
      <w:r w:rsidR="00A12D80" w:rsidRPr="002A49DA">
        <w:rPr>
          <w:lang w:val="lt-LT"/>
        </w:rPr>
        <w:t xml:space="preserve"> arba yra aplinkybių, leidžiančių manyti, kad </w:t>
      </w:r>
      <w:r w:rsidR="00A32CBA">
        <w:rPr>
          <w:lang w:val="lt-LT"/>
        </w:rPr>
        <w:t xml:space="preserve">Aukciono  dalyvis </w:t>
      </w:r>
      <w:r w:rsidR="00A12D80" w:rsidRPr="002A49DA">
        <w:rPr>
          <w:lang w:val="lt-LT"/>
        </w:rPr>
        <w:t>gali tapti nemokus</w:t>
      </w:r>
      <w:r w:rsidR="00592204" w:rsidRPr="002A49DA">
        <w:rPr>
          <w:lang w:val="lt-LT"/>
        </w:rPr>
        <w:t>, jam gali būti keliama bankroto byla,  gali būti restruktūrizuojamas</w:t>
      </w:r>
      <w:r w:rsidR="00AA05B4" w:rsidRPr="002A49DA">
        <w:rPr>
          <w:lang w:val="lt-LT"/>
        </w:rPr>
        <w:t>,</w:t>
      </w:r>
      <w:r w:rsidR="00592204" w:rsidRPr="002A49DA">
        <w:rPr>
          <w:lang w:val="lt-LT"/>
        </w:rPr>
        <w:t xml:space="preserve"> ir kt.</w:t>
      </w:r>
      <w:r w:rsidR="00DF1C5D" w:rsidRPr="002A49DA">
        <w:rPr>
          <w:lang w:val="lt-LT"/>
        </w:rPr>
        <w:t>;</w:t>
      </w:r>
    </w:p>
    <w:p w14:paraId="3AABD718" w14:textId="67DC06D8" w:rsidR="0076090D" w:rsidRDefault="00D51BCB"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lang w:val="lt-LT"/>
        </w:rPr>
      </w:pPr>
      <w:r>
        <w:rPr>
          <w:rFonts w:asciiTheme="minorBidi" w:hAnsiTheme="minorBidi" w:cstheme="minorBidi"/>
          <w:lang w:val="lt-LT"/>
        </w:rPr>
        <w:t>D</w:t>
      </w:r>
      <w:r w:rsidRPr="002A49DA">
        <w:rPr>
          <w:rFonts w:asciiTheme="minorBidi" w:hAnsiTheme="minorBidi" w:cstheme="minorBidi"/>
          <w:lang w:val="lt-LT"/>
        </w:rPr>
        <w:t>idžiausią kainą pasiūlęs Aukciono dalyvis arba vienintelis užsiregistravęs Aukciono dalyvis, kuris pasiūlė pradinę Objekto kainą</w:t>
      </w:r>
      <w:r w:rsidR="00700E4D">
        <w:rPr>
          <w:rFonts w:asciiTheme="minorBidi" w:hAnsiTheme="minorBidi" w:cstheme="minorBidi"/>
          <w:lang w:val="lt-LT"/>
        </w:rPr>
        <w:t>,</w:t>
      </w:r>
      <w:r>
        <w:rPr>
          <w:rFonts w:asciiTheme="minorBidi" w:hAnsiTheme="minorBidi" w:cstheme="minorBidi"/>
          <w:lang w:val="lt-LT"/>
        </w:rPr>
        <w:t xml:space="preserve"> gali būti </w:t>
      </w:r>
      <w:r w:rsidR="006D0A43">
        <w:rPr>
          <w:rFonts w:asciiTheme="minorBidi" w:hAnsiTheme="minorBidi" w:cstheme="minorBidi"/>
          <w:lang w:val="lt-LT"/>
        </w:rPr>
        <w:t xml:space="preserve"> Aukciono komisijos </w:t>
      </w:r>
      <w:r>
        <w:rPr>
          <w:rFonts w:asciiTheme="minorBidi" w:hAnsiTheme="minorBidi" w:cstheme="minorBidi"/>
          <w:lang w:val="lt-LT"/>
        </w:rPr>
        <w:t xml:space="preserve">nepripažintas Aukciono laimėtoju </w:t>
      </w:r>
      <w:r w:rsidR="0067079C">
        <w:rPr>
          <w:rFonts w:asciiTheme="minorBidi" w:hAnsiTheme="minorBidi" w:cstheme="minorBidi"/>
          <w:lang w:val="lt-LT"/>
        </w:rPr>
        <w:t xml:space="preserve"> ir </w:t>
      </w:r>
      <w:r w:rsidR="0007680F" w:rsidRPr="002A49DA">
        <w:rPr>
          <w:lang w:val="lt-LT"/>
        </w:rPr>
        <w:t>Pardavėjas</w:t>
      </w:r>
      <w:r w:rsidR="00DF1C5D" w:rsidRPr="002A49DA">
        <w:rPr>
          <w:lang w:val="lt-LT"/>
        </w:rPr>
        <w:t xml:space="preserve"> gali </w:t>
      </w:r>
      <w:r w:rsidR="00CE01FA" w:rsidRPr="002A49DA">
        <w:rPr>
          <w:lang w:val="lt-LT"/>
        </w:rPr>
        <w:t xml:space="preserve">atsisakyti sudaryti </w:t>
      </w:r>
      <w:r w:rsidR="00EB7F53">
        <w:rPr>
          <w:lang w:val="lt-LT"/>
        </w:rPr>
        <w:t xml:space="preserve"> </w:t>
      </w:r>
      <w:r w:rsidR="00D813A9">
        <w:rPr>
          <w:lang w:val="lt-LT"/>
        </w:rPr>
        <w:t xml:space="preserve">su jais </w:t>
      </w:r>
      <w:r w:rsidR="00EB7F53">
        <w:rPr>
          <w:lang w:val="lt-LT"/>
        </w:rPr>
        <w:t>Preliminarią</w:t>
      </w:r>
      <w:r w:rsidR="00AE70E4">
        <w:rPr>
          <w:lang w:val="lt-LT"/>
        </w:rPr>
        <w:t xml:space="preserve"> pir</w:t>
      </w:r>
      <w:r w:rsidR="00700E4D">
        <w:rPr>
          <w:lang w:val="lt-LT"/>
        </w:rPr>
        <w:t xml:space="preserve">kimo pardavimo ar </w:t>
      </w:r>
      <w:r w:rsidR="00EB7F53">
        <w:rPr>
          <w:lang w:val="lt-LT"/>
        </w:rPr>
        <w:t xml:space="preserve">pagrindinę </w:t>
      </w:r>
      <w:r w:rsidR="00700E4D">
        <w:rPr>
          <w:lang w:val="lt-LT"/>
        </w:rPr>
        <w:t xml:space="preserve"> Pirkimo pardavimo </w:t>
      </w:r>
      <w:r w:rsidR="00CE01FA" w:rsidRPr="002A49DA">
        <w:rPr>
          <w:lang w:val="lt-LT"/>
        </w:rPr>
        <w:t>sutartį</w:t>
      </w:r>
      <w:r w:rsidR="00DF1C5D" w:rsidRPr="002A49DA">
        <w:rPr>
          <w:lang w:val="lt-LT"/>
        </w:rPr>
        <w:t xml:space="preserve">, jeigu </w:t>
      </w:r>
      <w:r w:rsidR="0076090D">
        <w:rPr>
          <w:lang w:val="lt-LT"/>
        </w:rPr>
        <w:t>;</w:t>
      </w:r>
    </w:p>
    <w:p w14:paraId="207B0571" w14:textId="1210BFF0" w:rsidR="009C6371" w:rsidRDefault="00ED5152" w:rsidP="00F127A1">
      <w:pPr>
        <w:pStyle w:val="MSGENFONTSTYLENAMETEMPLATEROLENUMBERMSGENFONTSTYLENAMEBYROLETEXT20"/>
        <w:shd w:val="clear" w:color="auto" w:fill="auto"/>
        <w:tabs>
          <w:tab w:val="left" w:pos="370"/>
        </w:tabs>
        <w:spacing w:before="0" w:line="240" w:lineRule="auto"/>
        <w:ind w:left="426" w:firstLine="0"/>
        <w:rPr>
          <w:lang w:val="lt-LT"/>
        </w:rPr>
      </w:pPr>
      <w:r>
        <w:rPr>
          <w:lang w:val="lt-LT"/>
        </w:rPr>
        <w:t xml:space="preserve">31.1 </w:t>
      </w:r>
      <w:r w:rsidR="009E425E" w:rsidRPr="00F127A1">
        <w:rPr>
          <w:rFonts w:asciiTheme="minorBidi" w:hAnsiTheme="minorBidi" w:cstheme="minorBidi"/>
          <w:lang w:val="lt-LT"/>
        </w:rPr>
        <w:t>Pardavė</w:t>
      </w:r>
      <w:r w:rsidR="00DF1C5D" w:rsidRPr="00F127A1">
        <w:rPr>
          <w:rFonts w:asciiTheme="minorBidi" w:hAnsiTheme="minorBidi" w:cstheme="minorBidi"/>
          <w:lang w:val="lt-LT"/>
        </w:rPr>
        <w:t>jui</w:t>
      </w:r>
      <w:r w:rsidR="00831C77" w:rsidRPr="00F127A1">
        <w:rPr>
          <w:rFonts w:asciiTheme="minorBidi" w:hAnsiTheme="minorBidi" w:cstheme="minorBidi"/>
          <w:lang w:val="lt-LT"/>
        </w:rPr>
        <w:t xml:space="preserve"> įvertinus</w:t>
      </w:r>
      <w:r w:rsidR="008E6DC4" w:rsidRPr="00F127A1">
        <w:rPr>
          <w:rFonts w:asciiTheme="minorBidi" w:hAnsiTheme="minorBidi" w:cstheme="minorBidi"/>
          <w:lang w:val="lt-LT"/>
        </w:rPr>
        <w:t xml:space="preserve"> Aukciono dalyvio</w:t>
      </w:r>
      <w:r w:rsidR="002A05C0" w:rsidRPr="00F127A1">
        <w:rPr>
          <w:rFonts w:asciiTheme="minorBidi" w:hAnsiTheme="minorBidi" w:cstheme="minorBidi"/>
          <w:lang w:val="lt-LT"/>
        </w:rPr>
        <w:t xml:space="preserve"> reputacijos</w:t>
      </w:r>
      <w:r w:rsidR="008E6DC4" w:rsidRPr="00F127A1">
        <w:rPr>
          <w:rFonts w:asciiTheme="minorBidi" w:hAnsiTheme="minorBidi" w:cstheme="minorBidi"/>
          <w:lang w:val="lt-LT"/>
        </w:rPr>
        <w:t>,</w:t>
      </w:r>
      <w:r w:rsidR="002A05C0" w:rsidRPr="00F127A1">
        <w:rPr>
          <w:rFonts w:asciiTheme="minorBidi" w:hAnsiTheme="minorBidi" w:cstheme="minorBidi"/>
          <w:lang w:val="lt-LT"/>
        </w:rPr>
        <w:t xml:space="preserve"> finansinio stabilumo ir kitus rodiklius</w:t>
      </w:r>
      <w:r w:rsidR="00DF1C5D" w:rsidRPr="00F127A1">
        <w:rPr>
          <w:rFonts w:asciiTheme="minorBidi" w:hAnsiTheme="minorBidi" w:cstheme="minorBidi"/>
          <w:lang w:val="lt-LT"/>
        </w:rPr>
        <w:t xml:space="preserve"> </w:t>
      </w:r>
      <w:r w:rsidR="008E6DC4" w:rsidRPr="00F127A1">
        <w:rPr>
          <w:rFonts w:asciiTheme="minorBidi" w:hAnsiTheme="minorBidi" w:cstheme="minorBidi"/>
          <w:lang w:val="lt-LT"/>
        </w:rPr>
        <w:t xml:space="preserve">kurie leis užtikrinti tinkamą </w:t>
      </w:r>
      <w:r w:rsidR="007D1FD8" w:rsidRPr="00F127A1">
        <w:rPr>
          <w:rFonts w:asciiTheme="minorBidi" w:hAnsiTheme="minorBidi" w:cstheme="minorBidi"/>
          <w:lang w:val="lt-LT"/>
        </w:rPr>
        <w:t>su</w:t>
      </w:r>
      <w:r w:rsidR="008E6DC4" w:rsidRPr="00F127A1">
        <w:rPr>
          <w:rFonts w:asciiTheme="minorBidi" w:hAnsiTheme="minorBidi" w:cstheme="minorBidi"/>
          <w:lang w:val="lt-LT"/>
        </w:rPr>
        <w:t>tarties vykdymą</w:t>
      </w:r>
      <w:r w:rsidR="007D1FD8" w:rsidRPr="00F127A1">
        <w:rPr>
          <w:rFonts w:asciiTheme="minorBidi" w:hAnsiTheme="minorBidi" w:cstheme="minorBidi"/>
          <w:lang w:val="lt-LT"/>
        </w:rPr>
        <w:t xml:space="preserve">, </w:t>
      </w:r>
      <w:r w:rsidR="00D7121E" w:rsidRPr="00F127A1">
        <w:rPr>
          <w:rFonts w:asciiTheme="minorBidi" w:hAnsiTheme="minorBidi" w:cstheme="minorBidi"/>
          <w:lang w:val="lt-LT"/>
        </w:rPr>
        <w:t>bus nustatytos aplinkybės</w:t>
      </w:r>
      <w:r w:rsidR="00DF6D80" w:rsidRPr="00F127A1">
        <w:rPr>
          <w:rFonts w:asciiTheme="minorBidi" w:hAnsiTheme="minorBidi" w:cstheme="minorBidi"/>
          <w:lang w:val="lt-LT"/>
        </w:rPr>
        <w:t>, keliančios pagrįstas abejones</w:t>
      </w:r>
      <w:r w:rsidR="00D51173" w:rsidRPr="00F127A1">
        <w:rPr>
          <w:rFonts w:asciiTheme="minorBidi" w:hAnsiTheme="minorBidi" w:cstheme="minorBidi"/>
          <w:lang w:val="lt-LT"/>
        </w:rPr>
        <w:t xml:space="preserve"> </w:t>
      </w:r>
      <w:r w:rsidR="00DF6D80" w:rsidRPr="00F127A1">
        <w:rPr>
          <w:rFonts w:asciiTheme="minorBidi" w:hAnsiTheme="minorBidi" w:cstheme="minorBidi"/>
          <w:lang w:val="lt-LT"/>
        </w:rPr>
        <w:t xml:space="preserve">dėl </w:t>
      </w:r>
      <w:r w:rsidR="008D082C" w:rsidRPr="00F127A1">
        <w:rPr>
          <w:rFonts w:asciiTheme="minorBidi" w:hAnsiTheme="minorBidi" w:cstheme="minorBidi"/>
          <w:lang w:val="lt-LT"/>
        </w:rPr>
        <w:t>Aukciono dalyvio r</w:t>
      </w:r>
      <w:r w:rsidR="00DF6D80" w:rsidRPr="00F127A1">
        <w:rPr>
          <w:rFonts w:asciiTheme="minorBidi" w:hAnsiTheme="minorBidi" w:cstheme="minorBidi"/>
          <w:lang w:val="lt-LT"/>
        </w:rPr>
        <w:t>eputacijos ir tinkamo sutartinių įsipareigojimų vykdymo.</w:t>
      </w:r>
    </w:p>
    <w:p w14:paraId="3DE52CD2" w14:textId="08BBF8D3" w:rsidR="00517B1E" w:rsidRPr="00F127A1" w:rsidRDefault="009B52F9" w:rsidP="00F127A1">
      <w:pPr>
        <w:pStyle w:val="MSGENFONTSTYLENAMETEMPLATEROLENUMBERMSGENFONTSTYLENAMEBYROLETEXT20"/>
        <w:shd w:val="clear" w:color="auto" w:fill="auto"/>
        <w:tabs>
          <w:tab w:val="left" w:pos="370"/>
        </w:tabs>
        <w:spacing w:before="0" w:line="240" w:lineRule="auto"/>
        <w:ind w:left="426" w:firstLine="0"/>
        <w:rPr>
          <w:rFonts w:asciiTheme="minorBidi" w:hAnsiTheme="minorBidi" w:cstheme="minorBidi"/>
          <w:lang w:val="lt-LT"/>
        </w:rPr>
      </w:pPr>
      <w:r>
        <w:rPr>
          <w:lang w:val="lt-LT"/>
        </w:rPr>
        <w:t xml:space="preserve">31.2 </w:t>
      </w:r>
      <w:r w:rsidR="00684B6B" w:rsidRPr="009D7472">
        <w:rPr>
          <w:rFonts w:asciiTheme="minorBidi" w:hAnsiTheme="minorBidi" w:cstheme="minorBidi"/>
          <w:lang w:val="lt-LT"/>
        </w:rPr>
        <w:t>Nacionaliniam saugumui užtikrinti svarbių objektų apsaugos koordinavimo komisija</w:t>
      </w:r>
      <w:r w:rsidR="00E07CC2">
        <w:rPr>
          <w:rFonts w:asciiTheme="minorBidi" w:hAnsiTheme="minorBidi" w:cstheme="minorBidi"/>
          <w:lang w:val="lt-LT"/>
        </w:rPr>
        <w:t>i</w:t>
      </w:r>
      <w:r w:rsidR="00684B6B" w:rsidRPr="009D7472">
        <w:rPr>
          <w:rFonts w:asciiTheme="minorBidi" w:hAnsiTheme="minorBidi" w:cstheme="minorBidi"/>
          <w:lang w:val="lt-LT"/>
        </w:rPr>
        <w:t xml:space="preserve"> (toliau – NSK), kaip numatoma Lietuvos Respublikos nacionaliniam saugumui užtikrinti svarbių objektų apsaugos įstatymo 12 straipsnyje, atlik</w:t>
      </w:r>
      <w:r w:rsidR="00E07CC2">
        <w:rPr>
          <w:rFonts w:asciiTheme="minorBidi" w:hAnsiTheme="minorBidi" w:cstheme="minorBidi"/>
          <w:lang w:val="lt-LT"/>
        </w:rPr>
        <w:t>u</w:t>
      </w:r>
      <w:r w:rsidR="00684B6B" w:rsidRPr="009D7472">
        <w:rPr>
          <w:rFonts w:asciiTheme="minorBidi" w:hAnsiTheme="minorBidi" w:cstheme="minorBidi"/>
          <w:lang w:val="lt-LT"/>
        </w:rPr>
        <w:t>s ketinamos sudaryti su  Aukciono dalyviu  sandorio patikrą</w:t>
      </w:r>
      <w:r w:rsidR="00E07CC2">
        <w:rPr>
          <w:rFonts w:asciiTheme="minorBidi" w:hAnsiTheme="minorBidi" w:cstheme="minorBidi"/>
          <w:lang w:val="lt-LT"/>
        </w:rPr>
        <w:t>,</w:t>
      </w:r>
      <w:r w:rsidR="00684B6B" w:rsidRPr="009D7472">
        <w:rPr>
          <w:rFonts w:asciiTheme="minorBidi" w:hAnsiTheme="minorBidi" w:cstheme="minorBidi"/>
          <w:lang w:val="lt-LT"/>
        </w:rPr>
        <w:t xml:space="preserve"> pateiks išvadą, kad sandoris su Aukciono dalyviu kelia riziką nacionalinio saugumo interesams  ar  neatitinka </w:t>
      </w:r>
      <w:bookmarkStart w:id="2" w:name="_Hlk52364560"/>
      <w:r w:rsidR="00684B6B" w:rsidRPr="009D7472">
        <w:rPr>
          <w:rFonts w:asciiTheme="minorBidi" w:hAnsiTheme="minorBidi" w:cstheme="minorBidi"/>
          <w:lang w:val="lt-LT"/>
        </w:rPr>
        <w:t>nacionalinio saugumo interesų</w:t>
      </w:r>
      <w:bookmarkEnd w:id="2"/>
      <w:r w:rsidR="001D405D">
        <w:rPr>
          <w:rFonts w:asciiTheme="minorBidi" w:hAnsiTheme="minorBidi" w:cstheme="minorBidi"/>
          <w:lang w:val="lt-LT"/>
        </w:rPr>
        <w:t>.</w:t>
      </w:r>
      <w:r w:rsidR="00684B6B" w:rsidRPr="009D7472">
        <w:rPr>
          <w:rFonts w:asciiTheme="minorBidi" w:hAnsiTheme="minorBidi" w:cstheme="minorBidi"/>
          <w:lang w:val="lt-LT"/>
        </w:rPr>
        <w:t xml:space="preserve"> </w:t>
      </w:r>
    </w:p>
    <w:p w14:paraId="1CA52165" w14:textId="5A9D5678" w:rsidR="001239B8" w:rsidRPr="002A49DA" w:rsidRDefault="00F0124A"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lang w:val="lt-LT"/>
        </w:rPr>
      </w:pPr>
      <w:r w:rsidRPr="002A49DA">
        <w:rPr>
          <w:lang w:val="lt-LT"/>
        </w:rPr>
        <w:t>Pardavėjas</w:t>
      </w:r>
      <w:r w:rsidR="00DF1C5D" w:rsidRPr="002A49DA">
        <w:rPr>
          <w:lang w:val="lt-LT"/>
        </w:rPr>
        <w:t>, atsisakydama</w:t>
      </w:r>
      <w:r w:rsidR="00502B1E" w:rsidRPr="002A49DA">
        <w:rPr>
          <w:lang w:val="lt-LT"/>
        </w:rPr>
        <w:t>s</w:t>
      </w:r>
      <w:r w:rsidR="00E74DA3" w:rsidRPr="002A49DA">
        <w:rPr>
          <w:lang w:val="lt-LT"/>
        </w:rPr>
        <w:t xml:space="preserve"> sudaryti sutartį su Aukciono laimėtoju</w:t>
      </w:r>
      <w:r w:rsidR="00DF1C5D" w:rsidRPr="002A49DA">
        <w:rPr>
          <w:lang w:val="lt-LT"/>
        </w:rPr>
        <w:t xml:space="preserve"> neprivalo kreiptis </w:t>
      </w:r>
      <w:r w:rsidR="00160D8D" w:rsidRPr="002A49DA">
        <w:rPr>
          <w:lang w:val="lt-LT"/>
        </w:rPr>
        <w:t>į</w:t>
      </w:r>
      <w:r w:rsidR="00DF1C5D" w:rsidRPr="002A49DA">
        <w:rPr>
          <w:lang w:val="lt-LT"/>
        </w:rPr>
        <w:t xml:space="preserve"> kompetentingas Lietuvos Respublikos </w:t>
      </w:r>
      <w:r w:rsidR="00CC64AF" w:rsidRPr="002A49DA">
        <w:rPr>
          <w:lang w:val="lt-LT"/>
        </w:rPr>
        <w:t xml:space="preserve">ar užsienio </w:t>
      </w:r>
      <w:r w:rsidR="00DF1C5D" w:rsidRPr="002A49DA">
        <w:rPr>
          <w:lang w:val="lt-LT"/>
        </w:rPr>
        <w:t xml:space="preserve">institucijas ar </w:t>
      </w:r>
      <w:r w:rsidR="007A125C" w:rsidRPr="002A49DA">
        <w:rPr>
          <w:lang w:val="lt-LT"/>
        </w:rPr>
        <w:t>į</w:t>
      </w:r>
      <w:r w:rsidR="00DF1C5D" w:rsidRPr="002A49DA">
        <w:rPr>
          <w:lang w:val="lt-LT"/>
        </w:rPr>
        <w:t>staigas d</w:t>
      </w:r>
      <w:r w:rsidR="007A125C" w:rsidRPr="002A49DA">
        <w:rPr>
          <w:lang w:val="lt-LT"/>
        </w:rPr>
        <w:t>ė</w:t>
      </w:r>
      <w:r w:rsidR="00DF1C5D" w:rsidRPr="002A49DA">
        <w:rPr>
          <w:lang w:val="lt-LT"/>
        </w:rPr>
        <w:t xml:space="preserve">l </w:t>
      </w:r>
      <w:r w:rsidR="00F757F2" w:rsidRPr="002A49DA">
        <w:rPr>
          <w:lang w:val="lt-LT"/>
        </w:rPr>
        <w:t xml:space="preserve">Sąlygų </w:t>
      </w:r>
      <w:r w:rsidR="00DF1C5D" w:rsidRPr="002A49DA">
        <w:rPr>
          <w:lang w:val="lt-LT"/>
        </w:rPr>
        <w:t>punkt</w:t>
      </w:r>
      <w:r w:rsidR="0084103A" w:rsidRPr="002A49DA">
        <w:rPr>
          <w:lang w:val="lt-LT"/>
        </w:rPr>
        <w:t>uos</w:t>
      </w:r>
      <w:r w:rsidR="00DF1C5D" w:rsidRPr="002A49DA">
        <w:rPr>
          <w:lang w:val="lt-LT"/>
        </w:rPr>
        <w:t>e nurodytus kriterijus pagrind</w:t>
      </w:r>
      <w:r w:rsidR="007A125C" w:rsidRPr="002A49DA">
        <w:rPr>
          <w:lang w:val="lt-LT"/>
        </w:rPr>
        <w:t>ž</w:t>
      </w:r>
      <w:r w:rsidR="00DF1C5D" w:rsidRPr="002A49DA">
        <w:rPr>
          <w:lang w:val="lt-LT"/>
        </w:rPr>
        <w:t>ian</w:t>
      </w:r>
      <w:r w:rsidR="007A125C" w:rsidRPr="002A49DA">
        <w:rPr>
          <w:lang w:val="lt-LT"/>
        </w:rPr>
        <w:t>č</w:t>
      </w:r>
      <w:r w:rsidR="00DF1C5D" w:rsidRPr="002A49DA">
        <w:rPr>
          <w:lang w:val="lt-LT"/>
        </w:rPr>
        <w:t xml:space="preserve">ios informacijos ir neprivalo pateikti Potencialiam </w:t>
      </w:r>
      <w:r w:rsidR="001D5AAF" w:rsidRPr="002A49DA">
        <w:rPr>
          <w:lang w:val="lt-LT"/>
        </w:rPr>
        <w:t>p</w:t>
      </w:r>
      <w:r w:rsidR="009E425E" w:rsidRPr="002A49DA">
        <w:rPr>
          <w:lang w:val="lt-LT"/>
        </w:rPr>
        <w:t>irkė</w:t>
      </w:r>
      <w:r w:rsidR="00DF1C5D" w:rsidRPr="002A49DA">
        <w:rPr>
          <w:lang w:val="lt-LT"/>
        </w:rPr>
        <w:t xml:space="preserve">jui ar </w:t>
      </w:r>
      <w:bookmarkStart w:id="3" w:name="_Hlk98323513"/>
      <w:r w:rsidR="00DF1C5D" w:rsidRPr="002A49DA">
        <w:rPr>
          <w:lang w:val="lt-LT"/>
        </w:rPr>
        <w:t xml:space="preserve">Aukciono dalyviui </w:t>
      </w:r>
      <w:bookmarkEnd w:id="3"/>
      <w:r w:rsidR="00DF1C5D" w:rsidRPr="002A49DA">
        <w:rPr>
          <w:lang w:val="lt-LT"/>
        </w:rPr>
        <w:t>joki</w:t>
      </w:r>
      <w:r w:rsidR="007A125C" w:rsidRPr="002A49DA">
        <w:rPr>
          <w:lang w:val="lt-LT"/>
        </w:rPr>
        <w:t>ų</w:t>
      </w:r>
      <w:r w:rsidR="00DF1C5D" w:rsidRPr="002A49DA">
        <w:rPr>
          <w:lang w:val="lt-LT"/>
        </w:rPr>
        <w:t xml:space="preserve"> pa</w:t>
      </w:r>
      <w:r w:rsidR="007A125C" w:rsidRPr="002A49DA">
        <w:rPr>
          <w:lang w:val="lt-LT"/>
        </w:rPr>
        <w:t>ž</w:t>
      </w:r>
      <w:r w:rsidR="00DF1C5D" w:rsidRPr="002A49DA">
        <w:rPr>
          <w:lang w:val="lt-LT"/>
        </w:rPr>
        <w:t>ym</w:t>
      </w:r>
      <w:r w:rsidR="007A125C" w:rsidRPr="002A49DA">
        <w:rPr>
          <w:lang w:val="lt-LT"/>
        </w:rPr>
        <w:t>ų</w:t>
      </w:r>
      <w:r w:rsidR="00DB478D" w:rsidRPr="002A49DA">
        <w:rPr>
          <w:lang w:val="lt-LT"/>
        </w:rPr>
        <w:t xml:space="preserve"> ar kitų įrodymų</w:t>
      </w:r>
      <w:r w:rsidR="00DF1C5D" w:rsidRPr="002A49DA">
        <w:rPr>
          <w:lang w:val="lt-LT"/>
        </w:rPr>
        <w:t>, pagrind</w:t>
      </w:r>
      <w:r w:rsidR="007A125C" w:rsidRPr="002A49DA">
        <w:rPr>
          <w:lang w:val="lt-LT"/>
        </w:rPr>
        <w:t>ž</w:t>
      </w:r>
      <w:r w:rsidR="00DF1C5D" w:rsidRPr="002A49DA">
        <w:rPr>
          <w:lang w:val="lt-LT"/>
        </w:rPr>
        <w:t>ian</w:t>
      </w:r>
      <w:r w:rsidR="007A125C" w:rsidRPr="002A49DA">
        <w:rPr>
          <w:lang w:val="lt-LT"/>
        </w:rPr>
        <w:t>č</w:t>
      </w:r>
      <w:r w:rsidR="00DF1C5D" w:rsidRPr="002A49DA">
        <w:rPr>
          <w:lang w:val="lt-LT"/>
        </w:rPr>
        <w:t>i</w:t>
      </w:r>
      <w:r w:rsidR="007A125C" w:rsidRPr="002A49DA">
        <w:rPr>
          <w:lang w:val="lt-LT"/>
        </w:rPr>
        <w:t>ų</w:t>
      </w:r>
      <w:r w:rsidR="00DF1C5D" w:rsidRPr="002A49DA">
        <w:rPr>
          <w:lang w:val="lt-LT"/>
        </w:rPr>
        <w:t xml:space="preserve"> </w:t>
      </w:r>
      <w:r w:rsidR="007A125C" w:rsidRPr="002A49DA">
        <w:rPr>
          <w:lang w:val="lt-LT"/>
        </w:rPr>
        <w:t>š</w:t>
      </w:r>
      <w:r w:rsidR="00DF1C5D" w:rsidRPr="002A49DA">
        <w:rPr>
          <w:lang w:val="lt-LT"/>
        </w:rPr>
        <w:t>i</w:t>
      </w:r>
      <w:r w:rsidR="007A125C" w:rsidRPr="002A49DA">
        <w:rPr>
          <w:lang w:val="lt-LT"/>
        </w:rPr>
        <w:t>ą</w:t>
      </w:r>
      <w:r w:rsidR="00DF1C5D" w:rsidRPr="002A49DA">
        <w:rPr>
          <w:lang w:val="lt-LT"/>
        </w:rPr>
        <w:t xml:space="preserve"> Aukciono organizatoriaus</w:t>
      </w:r>
      <w:r w:rsidR="003518D8" w:rsidRPr="002A49DA">
        <w:rPr>
          <w:lang w:val="lt-LT"/>
        </w:rPr>
        <w:t>, Aukciono komisijos</w:t>
      </w:r>
      <w:r w:rsidR="00DF1C5D" w:rsidRPr="002A49DA">
        <w:rPr>
          <w:lang w:val="lt-LT"/>
        </w:rPr>
        <w:t xml:space="preserve"> ar </w:t>
      </w:r>
      <w:r w:rsidR="009E425E" w:rsidRPr="002A49DA">
        <w:rPr>
          <w:lang w:val="lt-LT"/>
        </w:rPr>
        <w:t>Pardavė</w:t>
      </w:r>
      <w:r w:rsidR="00DF1C5D" w:rsidRPr="002A49DA">
        <w:rPr>
          <w:lang w:val="lt-LT"/>
        </w:rPr>
        <w:t>jo turim</w:t>
      </w:r>
      <w:r w:rsidR="007A125C" w:rsidRPr="002A49DA">
        <w:rPr>
          <w:lang w:val="lt-LT"/>
        </w:rPr>
        <w:t>ą</w:t>
      </w:r>
      <w:r w:rsidR="00DF1C5D" w:rsidRPr="002A49DA">
        <w:rPr>
          <w:lang w:val="lt-LT"/>
        </w:rPr>
        <w:t xml:space="preserve"> informacij</w:t>
      </w:r>
      <w:r w:rsidR="007A125C" w:rsidRPr="002A49DA">
        <w:rPr>
          <w:lang w:val="lt-LT"/>
        </w:rPr>
        <w:t>ą</w:t>
      </w:r>
      <w:r w:rsidR="00DF1C5D" w:rsidRPr="002A49DA">
        <w:rPr>
          <w:lang w:val="lt-LT"/>
        </w:rPr>
        <w:t>.</w:t>
      </w:r>
    </w:p>
    <w:p w14:paraId="31B9F346" w14:textId="732624D3" w:rsidR="00D5590E" w:rsidRPr="002A49DA" w:rsidRDefault="009E425E"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Pardavė</w:t>
      </w:r>
      <w:r w:rsidR="00DF1C5D" w:rsidRPr="002A49DA">
        <w:rPr>
          <w:rFonts w:asciiTheme="minorBidi" w:hAnsiTheme="minorBidi" w:cstheme="minorBidi"/>
          <w:lang w:val="lt-LT"/>
        </w:rPr>
        <w:t>jas ir/</w:t>
      </w:r>
      <w:r w:rsidR="006F4F98" w:rsidRPr="002A49DA">
        <w:rPr>
          <w:rFonts w:asciiTheme="minorBidi" w:hAnsiTheme="minorBidi" w:cstheme="minorBidi"/>
          <w:lang w:val="lt-LT"/>
        </w:rPr>
        <w:t xml:space="preserve"> </w:t>
      </w:r>
      <w:r w:rsidR="00DF1C5D" w:rsidRPr="002A49DA">
        <w:rPr>
          <w:rFonts w:asciiTheme="minorBidi" w:hAnsiTheme="minorBidi" w:cstheme="minorBidi"/>
          <w:lang w:val="lt-LT"/>
        </w:rPr>
        <w:t>ar Aukciono organizatorius bet kuriuo momentu iki Aukciono dienos turi teis</w:t>
      </w:r>
      <w:r w:rsidR="00A521E7" w:rsidRPr="002A49DA">
        <w:rPr>
          <w:rFonts w:asciiTheme="minorBidi" w:hAnsiTheme="minorBidi" w:cstheme="minorBidi"/>
          <w:lang w:val="lt-LT"/>
        </w:rPr>
        <w:t>ę</w:t>
      </w:r>
      <w:r w:rsidR="00DF1C5D" w:rsidRPr="002A49DA">
        <w:rPr>
          <w:rFonts w:asciiTheme="minorBidi" w:hAnsiTheme="minorBidi" w:cstheme="minorBidi"/>
          <w:lang w:val="lt-LT"/>
        </w:rPr>
        <w:t xml:space="preserve"> d</w:t>
      </w:r>
      <w:r w:rsidR="00A521E7" w:rsidRPr="002A49DA">
        <w:rPr>
          <w:rFonts w:asciiTheme="minorBidi" w:hAnsiTheme="minorBidi" w:cstheme="minorBidi"/>
          <w:lang w:val="lt-LT"/>
        </w:rPr>
        <w:t>ė</w:t>
      </w:r>
      <w:r w:rsidR="00DF1C5D" w:rsidRPr="002A49DA">
        <w:rPr>
          <w:rFonts w:asciiTheme="minorBidi" w:hAnsiTheme="minorBidi" w:cstheme="minorBidi"/>
          <w:lang w:val="lt-LT"/>
        </w:rPr>
        <w:t>l bet koki</w:t>
      </w:r>
      <w:r w:rsidRPr="002A49DA">
        <w:rPr>
          <w:rFonts w:asciiTheme="minorBidi" w:hAnsiTheme="minorBidi" w:cstheme="minorBidi"/>
          <w:lang w:val="lt-LT"/>
        </w:rPr>
        <w:t>ų</w:t>
      </w:r>
      <w:r w:rsidR="00DF1C5D" w:rsidRPr="002A49DA">
        <w:rPr>
          <w:rFonts w:asciiTheme="minorBidi" w:hAnsiTheme="minorBidi" w:cstheme="minorBidi"/>
          <w:lang w:val="lt-LT"/>
        </w:rPr>
        <w:t xml:space="preserve"> prie</w:t>
      </w:r>
      <w:r w:rsidR="00A521E7" w:rsidRPr="002A49DA">
        <w:rPr>
          <w:rFonts w:asciiTheme="minorBidi" w:hAnsiTheme="minorBidi" w:cstheme="minorBidi"/>
          <w:lang w:val="lt-LT"/>
        </w:rPr>
        <w:t>žasč</w:t>
      </w:r>
      <w:r w:rsidR="00DF1C5D" w:rsidRPr="002A49DA">
        <w:rPr>
          <w:rFonts w:asciiTheme="minorBidi" w:hAnsiTheme="minorBidi" w:cstheme="minorBidi"/>
          <w:lang w:val="lt-LT"/>
        </w:rPr>
        <w:t>i</w:t>
      </w:r>
      <w:r w:rsidRPr="002A49DA">
        <w:rPr>
          <w:rFonts w:asciiTheme="minorBidi" w:hAnsiTheme="minorBidi" w:cstheme="minorBidi"/>
          <w:lang w:val="lt-LT"/>
        </w:rPr>
        <w:t>ų</w:t>
      </w:r>
      <w:r w:rsidR="00DF1C5D" w:rsidRPr="002A49DA">
        <w:rPr>
          <w:rFonts w:asciiTheme="minorBidi" w:hAnsiTheme="minorBidi" w:cstheme="minorBidi"/>
          <w:lang w:val="lt-LT"/>
        </w:rPr>
        <w:t xml:space="preserve"> nutraukti Aukciono vykdym</w:t>
      </w:r>
      <w:r w:rsidR="00A521E7" w:rsidRPr="002A49DA">
        <w:rPr>
          <w:rFonts w:asciiTheme="minorBidi" w:hAnsiTheme="minorBidi" w:cstheme="minorBidi"/>
          <w:lang w:val="lt-LT"/>
        </w:rPr>
        <w:t>ą</w:t>
      </w:r>
      <w:r w:rsidR="00DF1C5D" w:rsidRPr="002A49DA">
        <w:rPr>
          <w:rFonts w:asciiTheme="minorBidi" w:hAnsiTheme="minorBidi" w:cstheme="minorBidi"/>
          <w:lang w:val="lt-LT"/>
        </w:rPr>
        <w:t>. Sumok</w:t>
      </w:r>
      <w:r w:rsidR="00A521E7" w:rsidRPr="002A49DA">
        <w:rPr>
          <w:rFonts w:asciiTheme="minorBidi" w:hAnsiTheme="minorBidi" w:cstheme="minorBidi"/>
          <w:lang w:val="lt-LT"/>
        </w:rPr>
        <w:t>ė</w:t>
      </w:r>
      <w:r w:rsidR="00DF1C5D" w:rsidRPr="002A49DA">
        <w:rPr>
          <w:rFonts w:asciiTheme="minorBidi" w:hAnsiTheme="minorBidi" w:cstheme="minorBidi"/>
          <w:lang w:val="lt-LT"/>
        </w:rPr>
        <w:t xml:space="preserve">tas </w:t>
      </w:r>
      <w:r w:rsidR="00453B9E">
        <w:rPr>
          <w:rFonts w:asciiTheme="minorBidi" w:hAnsiTheme="minorBidi" w:cstheme="minorBidi"/>
          <w:lang w:val="lt-LT"/>
        </w:rPr>
        <w:t>garantinis</w:t>
      </w:r>
      <w:r w:rsidR="00453B9E" w:rsidRPr="002A49DA">
        <w:rPr>
          <w:rFonts w:asciiTheme="minorBidi" w:hAnsiTheme="minorBidi" w:cstheme="minorBidi"/>
          <w:lang w:val="lt-LT"/>
        </w:rPr>
        <w:t xml:space="preserve"> </w:t>
      </w:r>
      <w:r w:rsidR="00A521E7" w:rsidRPr="002A49DA">
        <w:rPr>
          <w:rFonts w:asciiTheme="minorBidi" w:hAnsiTheme="minorBidi" w:cstheme="minorBidi"/>
          <w:lang w:val="lt-LT"/>
        </w:rPr>
        <w:t>į</w:t>
      </w:r>
      <w:r w:rsidR="00DF1C5D" w:rsidRPr="002A49DA">
        <w:rPr>
          <w:rFonts w:asciiTheme="minorBidi" w:hAnsiTheme="minorBidi" w:cstheme="minorBidi"/>
          <w:lang w:val="lt-LT"/>
        </w:rPr>
        <w:t>na</w:t>
      </w:r>
      <w:r w:rsidR="00A521E7" w:rsidRPr="002A49DA">
        <w:rPr>
          <w:rFonts w:asciiTheme="minorBidi" w:hAnsiTheme="minorBidi" w:cstheme="minorBidi"/>
          <w:lang w:val="lt-LT"/>
        </w:rPr>
        <w:t>š</w:t>
      </w:r>
      <w:r w:rsidR="00DF1C5D" w:rsidRPr="002A49DA">
        <w:rPr>
          <w:rFonts w:asciiTheme="minorBidi" w:hAnsiTheme="minorBidi" w:cstheme="minorBidi"/>
          <w:lang w:val="lt-LT"/>
        </w:rPr>
        <w:t>as gr</w:t>
      </w:r>
      <w:r w:rsidR="00A521E7" w:rsidRPr="002A49DA">
        <w:rPr>
          <w:rFonts w:asciiTheme="minorBidi" w:hAnsiTheme="minorBidi" w:cstheme="minorBidi"/>
          <w:lang w:val="lt-LT"/>
        </w:rPr>
        <w:t>ąž</w:t>
      </w:r>
      <w:r w:rsidR="00DF1C5D" w:rsidRPr="002A49DA">
        <w:rPr>
          <w:rFonts w:asciiTheme="minorBidi" w:hAnsiTheme="minorBidi" w:cstheme="minorBidi"/>
          <w:lang w:val="lt-LT"/>
        </w:rPr>
        <w:t xml:space="preserve">inamas </w:t>
      </w:r>
      <w:r w:rsidR="00AA3D5E" w:rsidRPr="002A49DA">
        <w:rPr>
          <w:rFonts w:asciiTheme="minorBidi" w:hAnsiTheme="minorBidi" w:cstheme="minorBidi"/>
          <w:lang w:val="lt-LT"/>
        </w:rPr>
        <w:t>į</w:t>
      </w:r>
      <w:r w:rsidR="00DF1C5D" w:rsidRPr="002A49DA">
        <w:rPr>
          <w:rFonts w:asciiTheme="minorBidi" w:hAnsiTheme="minorBidi" w:cstheme="minorBidi"/>
          <w:lang w:val="lt-LT"/>
        </w:rPr>
        <w:t xml:space="preserve"> Potencialaus </w:t>
      </w:r>
      <w:r w:rsidR="005271AB" w:rsidRPr="002A49DA">
        <w:rPr>
          <w:rFonts w:asciiTheme="minorBidi" w:hAnsiTheme="minorBidi" w:cstheme="minorBidi"/>
          <w:lang w:val="lt-LT"/>
        </w:rPr>
        <w:t>p</w:t>
      </w:r>
      <w:r w:rsidRPr="002A49DA">
        <w:rPr>
          <w:rFonts w:asciiTheme="minorBidi" w:hAnsiTheme="minorBidi" w:cstheme="minorBidi"/>
          <w:lang w:val="lt-LT"/>
        </w:rPr>
        <w:t>irkė</w:t>
      </w:r>
      <w:r w:rsidR="00DF1C5D" w:rsidRPr="002A49DA">
        <w:rPr>
          <w:rFonts w:asciiTheme="minorBidi" w:hAnsiTheme="minorBidi" w:cstheme="minorBidi"/>
          <w:lang w:val="lt-LT"/>
        </w:rPr>
        <w:t xml:space="preserve">jo </w:t>
      </w:r>
      <w:r w:rsidR="005271AB" w:rsidRPr="002A49DA">
        <w:rPr>
          <w:rFonts w:asciiTheme="minorBidi" w:hAnsiTheme="minorBidi" w:cstheme="minorBidi"/>
          <w:lang w:val="lt-LT"/>
        </w:rPr>
        <w:t>P</w:t>
      </w:r>
      <w:r w:rsidR="00DF1C5D" w:rsidRPr="002A49DA">
        <w:rPr>
          <w:rFonts w:asciiTheme="minorBidi" w:hAnsiTheme="minorBidi" w:cstheme="minorBidi"/>
          <w:lang w:val="lt-LT"/>
        </w:rPr>
        <w:t>arai</w:t>
      </w:r>
      <w:r w:rsidR="00A521E7" w:rsidRPr="002A49DA">
        <w:rPr>
          <w:rFonts w:asciiTheme="minorBidi" w:hAnsiTheme="minorBidi" w:cstheme="minorBidi"/>
          <w:lang w:val="lt-LT"/>
        </w:rPr>
        <w:t>š</w:t>
      </w:r>
      <w:r w:rsidR="00DF1C5D" w:rsidRPr="002A49DA">
        <w:rPr>
          <w:rFonts w:asciiTheme="minorBidi" w:hAnsiTheme="minorBidi" w:cstheme="minorBidi"/>
          <w:lang w:val="lt-LT"/>
        </w:rPr>
        <w:t>koje nurodyt</w:t>
      </w:r>
      <w:r w:rsidR="00A521E7" w:rsidRPr="002A49DA">
        <w:rPr>
          <w:rFonts w:asciiTheme="minorBidi" w:hAnsiTheme="minorBidi" w:cstheme="minorBidi"/>
          <w:lang w:val="lt-LT"/>
        </w:rPr>
        <w:t>ą</w:t>
      </w:r>
      <w:r w:rsidR="00DF1C5D" w:rsidRPr="002A49DA">
        <w:rPr>
          <w:rFonts w:asciiTheme="minorBidi" w:hAnsiTheme="minorBidi" w:cstheme="minorBidi"/>
          <w:lang w:val="lt-LT"/>
        </w:rPr>
        <w:t xml:space="preserve"> s</w:t>
      </w:r>
      <w:r w:rsidR="00A521E7" w:rsidRPr="002A49DA">
        <w:rPr>
          <w:rFonts w:asciiTheme="minorBidi" w:hAnsiTheme="minorBidi" w:cstheme="minorBidi"/>
          <w:lang w:val="lt-LT"/>
        </w:rPr>
        <w:t>ą</w:t>
      </w:r>
      <w:r w:rsidR="00DF1C5D" w:rsidRPr="002A49DA">
        <w:rPr>
          <w:rFonts w:asciiTheme="minorBidi" w:hAnsiTheme="minorBidi" w:cstheme="minorBidi"/>
          <w:lang w:val="lt-LT"/>
        </w:rPr>
        <w:t>skait</w:t>
      </w:r>
      <w:r w:rsidR="00A521E7" w:rsidRPr="002A49DA">
        <w:rPr>
          <w:rFonts w:asciiTheme="minorBidi" w:hAnsiTheme="minorBidi" w:cstheme="minorBidi"/>
          <w:lang w:val="lt-LT"/>
        </w:rPr>
        <w:t>ą</w:t>
      </w:r>
      <w:r w:rsidR="00DF1C5D" w:rsidRPr="002A49DA">
        <w:rPr>
          <w:rFonts w:asciiTheme="minorBidi" w:hAnsiTheme="minorBidi" w:cstheme="minorBidi"/>
          <w:lang w:val="lt-LT"/>
        </w:rPr>
        <w:t xml:space="preserve"> per </w:t>
      </w:r>
      <w:r w:rsidR="004366EC" w:rsidRPr="002A49DA">
        <w:rPr>
          <w:rFonts w:asciiTheme="minorBidi" w:hAnsiTheme="minorBidi" w:cstheme="minorBidi"/>
          <w:lang w:val="lt-LT"/>
        </w:rPr>
        <w:t xml:space="preserve">5 </w:t>
      </w:r>
      <w:r w:rsidR="00DF1C5D" w:rsidRPr="002A49DA">
        <w:rPr>
          <w:rFonts w:asciiTheme="minorBidi" w:hAnsiTheme="minorBidi" w:cstheme="minorBidi"/>
          <w:lang w:val="lt-LT"/>
        </w:rPr>
        <w:t>(</w:t>
      </w:r>
      <w:r w:rsidR="004366EC" w:rsidRPr="002A49DA">
        <w:rPr>
          <w:rFonts w:asciiTheme="minorBidi" w:hAnsiTheme="minorBidi" w:cstheme="minorBidi"/>
          <w:lang w:val="lt-LT"/>
        </w:rPr>
        <w:t>penkias</w:t>
      </w:r>
      <w:r w:rsidR="00DF1C5D" w:rsidRPr="002A49DA">
        <w:rPr>
          <w:rFonts w:asciiTheme="minorBidi" w:hAnsiTheme="minorBidi" w:cstheme="minorBidi"/>
          <w:lang w:val="lt-LT"/>
        </w:rPr>
        <w:t>) darbo dien</w:t>
      </w:r>
      <w:r w:rsidR="004366EC" w:rsidRPr="002A49DA">
        <w:rPr>
          <w:rFonts w:asciiTheme="minorBidi" w:hAnsiTheme="minorBidi" w:cstheme="minorBidi"/>
          <w:lang w:val="lt-LT"/>
        </w:rPr>
        <w:t>as</w:t>
      </w:r>
      <w:r w:rsidR="00DF1C5D" w:rsidRPr="002A49DA">
        <w:rPr>
          <w:rFonts w:asciiTheme="minorBidi" w:hAnsiTheme="minorBidi" w:cstheme="minorBidi"/>
          <w:lang w:val="lt-LT"/>
        </w:rPr>
        <w:t xml:space="preserve"> nuo sprendimo nutraukti Aukciono vykdym</w:t>
      </w:r>
      <w:r w:rsidR="00A521E7" w:rsidRPr="002A49DA">
        <w:rPr>
          <w:rFonts w:asciiTheme="minorBidi" w:hAnsiTheme="minorBidi" w:cstheme="minorBidi"/>
          <w:lang w:val="lt-LT"/>
        </w:rPr>
        <w:t>ą</w:t>
      </w:r>
      <w:r w:rsidR="00DF1C5D" w:rsidRPr="002A49DA">
        <w:rPr>
          <w:rFonts w:asciiTheme="minorBidi" w:hAnsiTheme="minorBidi" w:cstheme="minorBidi"/>
          <w:lang w:val="lt-LT"/>
        </w:rPr>
        <w:t xml:space="preserve"> pri</w:t>
      </w:r>
      <w:r w:rsidR="00A521E7" w:rsidRPr="002A49DA">
        <w:rPr>
          <w:rFonts w:asciiTheme="minorBidi" w:hAnsiTheme="minorBidi" w:cstheme="minorBidi"/>
          <w:lang w:val="lt-LT"/>
        </w:rPr>
        <w:t>ė</w:t>
      </w:r>
      <w:r w:rsidR="00DF1C5D" w:rsidRPr="002A49DA">
        <w:rPr>
          <w:rFonts w:asciiTheme="minorBidi" w:hAnsiTheme="minorBidi" w:cstheme="minorBidi"/>
          <w:lang w:val="lt-LT"/>
        </w:rPr>
        <w:t>mimo dienos.</w:t>
      </w:r>
      <w:r w:rsidR="000B1FBE" w:rsidRPr="002A49DA">
        <w:rPr>
          <w:rFonts w:asciiTheme="minorBidi" w:hAnsiTheme="minorBidi" w:cstheme="minorBidi"/>
          <w:lang w:val="lt-LT"/>
        </w:rPr>
        <w:t xml:space="preserve"> </w:t>
      </w:r>
    </w:p>
    <w:p w14:paraId="39E03C9C" w14:textId="77777777" w:rsidR="00490B01" w:rsidRPr="002A49DA" w:rsidRDefault="00490B01" w:rsidP="002660B3">
      <w:pPr>
        <w:pStyle w:val="MSGENFONTSTYLENAMETEMPLATEROLENUMBERMSGENFONTSTYLENAMEBYROLETEXT20"/>
        <w:shd w:val="clear" w:color="auto" w:fill="auto"/>
        <w:tabs>
          <w:tab w:val="left" w:pos="370"/>
        </w:tabs>
        <w:spacing w:before="0" w:line="240" w:lineRule="auto"/>
        <w:ind w:firstLine="0"/>
        <w:rPr>
          <w:rFonts w:asciiTheme="minorBidi" w:hAnsiTheme="minorBidi" w:cstheme="minorBidi"/>
          <w:lang w:val="lt-LT"/>
        </w:rPr>
      </w:pPr>
    </w:p>
    <w:p w14:paraId="20876EBA" w14:textId="6E72B612" w:rsidR="00AA7C7B" w:rsidRPr="002A49DA" w:rsidRDefault="00D60C84" w:rsidP="002660B3">
      <w:pPr>
        <w:pStyle w:val="MSGENFONTSTYLENAMETEMPLATEROLENUMBERMSGENFONTSTYLENAMEBYROLETEXT20"/>
        <w:shd w:val="clear" w:color="auto" w:fill="auto"/>
        <w:tabs>
          <w:tab w:val="left" w:pos="353"/>
        </w:tabs>
        <w:spacing w:before="0" w:line="240" w:lineRule="auto"/>
        <w:ind w:firstLine="0"/>
        <w:rPr>
          <w:rFonts w:asciiTheme="minorBidi" w:hAnsiTheme="minorBidi" w:cstheme="minorBidi"/>
          <w:lang w:val="lt-LT"/>
        </w:rPr>
      </w:pPr>
      <w:r w:rsidRPr="002A49DA">
        <w:rPr>
          <w:rFonts w:asciiTheme="minorBidi" w:hAnsiTheme="minorBidi" w:cstheme="minorBidi"/>
          <w:lang w:val="lt-LT"/>
        </w:rPr>
        <w:t xml:space="preserve">IV </w:t>
      </w:r>
      <w:r w:rsidR="00DF1C5D" w:rsidRPr="002A49DA">
        <w:rPr>
          <w:rFonts w:asciiTheme="minorBidi" w:hAnsiTheme="minorBidi" w:cstheme="minorBidi"/>
          <w:lang w:val="lt-LT"/>
        </w:rPr>
        <w:t>AUKCIONO VYKDYMAS</w:t>
      </w:r>
    </w:p>
    <w:p w14:paraId="0251781C" w14:textId="7283FCD9" w:rsidR="00517B1E" w:rsidRPr="002A49DA" w:rsidRDefault="00AA7C7B" w:rsidP="002660B3">
      <w:pPr>
        <w:pStyle w:val="MSGENFONTSTYLENAMETEMPLATEROLENUMBERMSGENFONTSTYLENAMEBYROLETEXT20"/>
        <w:numPr>
          <w:ilvl w:val="0"/>
          <w:numId w:val="16"/>
        </w:numPr>
        <w:shd w:val="clear" w:color="auto" w:fill="auto"/>
        <w:tabs>
          <w:tab w:val="left" w:pos="353"/>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 xml:space="preserve">Elektroninis aukcionas vykdomas skelbime nurodytu laiku. Jeigu iki elektroninio aukciono pradžios neužsiregistruotas nei vienas elektroninio aukciono dalyvis, aukcionas laikomas neįvykusiu. Elektroninio aukciono rengėjas skelbime apie aukcioną gali nustatyti sąlygą, kad elektroninio aukciono dalyviai pradedami registruoti tik tada, kai dokumentus registracijai pateikė bent </w:t>
      </w:r>
      <w:r w:rsidR="00E12AE7" w:rsidRPr="002A49DA">
        <w:rPr>
          <w:rFonts w:asciiTheme="minorBidi" w:hAnsiTheme="minorBidi" w:cstheme="minorBidi"/>
          <w:lang w:val="lt-LT"/>
        </w:rPr>
        <w:t>vienas</w:t>
      </w:r>
      <w:r w:rsidRPr="002A49DA">
        <w:rPr>
          <w:rFonts w:asciiTheme="minorBidi" w:hAnsiTheme="minorBidi" w:cstheme="minorBidi"/>
          <w:lang w:val="lt-LT"/>
        </w:rPr>
        <w:t xml:space="preserve"> </w:t>
      </w:r>
      <w:r w:rsidR="00E12AE7" w:rsidRPr="002A49DA">
        <w:rPr>
          <w:rFonts w:asciiTheme="minorBidi" w:hAnsiTheme="minorBidi" w:cstheme="minorBidi"/>
          <w:lang w:val="lt-LT"/>
        </w:rPr>
        <w:t>dalyvis</w:t>
      </w:r>
      <w:r w:rsidRPr="002A49DA">
        <w:rPr>
          <w:rFonts w:asciiTheme="minorBidi" w:hAnsiTheme="minorBidi" w:cstheme="minorBidi"/>
          <w:lang w:val="lt-LT"/>
        </w:rPr>
        <w:t xml:space="preserve">, </w:t>
      </w:r>
      <w:r w:rsidR="00E12AE7" w:rsidRPr="002A49DA">
        <w:rPr>
          <w:rFonts w:asciiTheme="minorBidi" w:hAnsiTheme="minorBidi" w:cstheme="minorBidi"/>
          <w:lang w:val="lt-LT"/>
        </w:rPr>
        <w:t>kuris</w:t>
      </w:r>
      <w:r w:rsidRPr="002A49DA">
        <w:rPr>
          <w:rFonts w:asciiTheme="minorBidi" w:hAnsiTheme="minorBidi" w:cstheme="minorBidi"/>
          <w:lang w:val="lt-LT"/>
        </w:rPr>
        <w:t xml:space="preserve"> atitinka aukciono sąlygų reikalavimus.</w:t>
      </w:r>
    </w:p>
    <w:p w14:paraId="0FCF37EB" w14:textId="77777777" w:rsidR="00517B1E" w:rsidRPr="002A49DA" w:rsidRDefault="00587CE8" w:rsidP="002660B3">
      <w:pPr>
        <w:pStyle w:val="MSGENFONTSTYLENAMETEMPLATEROLENUMBERMSGENFONTSTYLENAMEBYROLETEXT20"/>
        <w:numPr>
          <w:ilvl w:val="0"/>
          <w:numId w:val="16"/>
        </w:numPr>
        <w:shd w:val="clear" w:color="auto" w:fill="auto"/>
        <w:tabs>
          <w:tab w:val="left" w:pos="353"/>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Vykstant elektroniniam aukcionui, jo dalyviai turi nurodyti siūlomą kainą už aukcione parduodamą turtą. Elektroninio aukciono dalyviai kainą gali didinti automatiniu arba neautomatiniu būdu.</w:t>
      </w:r>
    </w:p>
    <w:p w14:paraId="17DD362E" w14:textId="77777777" w:rsidR="00517B1E" w:rsidRPr="002A49DA" w:rsidRDefault="00587CE8" w:rsidP="002660B3">
      <w:pPr>
        <w:pStyle w:val="MSGENFONTSTYLENAMETEMPLATEROLENUMBERMSGENFONTSTYLENAMEBYROLETEXT20"/>
        <w:numPr>
          <w:ilvl w:val="0"/>
          <w:numId w:val="16"/>
        </w:numPr>
        <w:shd w:val="clear" w:color="auto" w:fill="auto"/>
        <w:tabs>
          <w:tab w:val="left" w:pos="353"/>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Kainą didinant neautomatiniu būdu, aukciono dalyvis gali pasiūlyti pradinę arba didesnę už ją kainą, pakeltą ne mažesniu nei nurodytas minimalus kainos didinimo intervalas. Kiti dalyviai turi siūlyti didesnę kainą už prieš tai pasiūlytą, tačiau ją didinti ne mažiau nei nurodytas minimalus kainos didinimo intervalas.</w:t>
      </w:r>
    </w:p>
    <w:p w14:paraId="787087F6" w14:textId="77777777" w:rsidR="00517B1E" w:rsidRPr="002A49DA" w:rsidRDefault="00587CE8" w:rsidP="002660B3">
      <w:pPr>
        <w:pStyle w:val="MSGENFONTSTYLENAMETEMPLATEROLENUMBERMSGENFONTSTYLENAMEBYROLETEXT20"/>
        <w:numPr>
          <w:ilvl w:val="0"/>
          <w:numId w:val="16"/>
        </w:numPr>
        <w:shd w:val="clear" w:color="auto" w:fill="auto"/>
        <w:tabs>
          <w:tab w:val="left" w:pos="353"/>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lastRenderedPageBreak/>
        <w:t>Kainą didinant automatiniu būdu, elektroninio aukciono dalyvis nurodo siūlomą pradinę kainą, kuri negali būti mažesnė už pradinę turto pardavimo kainą, didžiausią siūlomą kainą ir kainos didinimo automatiniu būdu intervalą, kuris negali būti mažesnis nei nustatytas minimalus kainos didinimo intervalas. Didžiausia siūloma kaina negali būti žinoma nei elektroninio aukciono rengėjui, nei kitiems elektroninio aukciono dalyviams ar tretiesiems asmenims. Kainą didinant automatiniu būdu, rodoma elektroninio aukciono dalyvio siūloma pradinė kaina, kuri išlieka iki to momento, kol kitas elektroninio aukciono dalyvis pasiūlo didesnę kainą. Kitam elektronini</w:t>
      </w:r>
      <w:bookmarkStart w:id="4" w:name="page4"/>
      <w:bookmarkEnd w:id="4"/>
      <w:r w:rsidRPr="002A49DA">
        <w:rPr>
          <w:rFonts w:asciiTheme="minorBidi" w:hAnsiTheme="minorBidi" w:cstheme="minorBidi"/>
          <w:lang w:val="lt-LT"/>
        </w:rPr>
        <w:t>o aukciono dalyviui pasiūlius didesnę kainą, automatinį kainos didinimą nustačiusio elektroninio aukciono dalyvio siūloma kaina automatiškai padidinama elektroninio aukciono dalyvio nustatytu intervalu, kol kito elektroninio aukciono dalyvio pasiūlyta kaina viršys automatinį kainos didinimą nustačiusio elektroninio aukciono dalyvio nurodytą didžiausią siūlomą kainą.</w:t>
      </w:r>
    </w:p>
    <w:p w14:paraId="6A99B85A" w14:textId="77777777" w:rsidR="00517B1E" w:rsidRPr="002A49DA" w:rsidRDefault="00587CE8" w:rsidP="002660B3">
      <w:pPr>
        <w:pStyle w:val="MSGENFONTSTYLENAMETEMPLATEROLENUMBERMSGENFONTSTYLENAMEBYROLETEXT20"/>
        <w:numPr>
          <w:ilvl w:val="0"/>
          <w:numId w:val="16"/>
        </w:numPr>
        <w:shd w:val="clear" w:color="auto" w:fill="auto"/>
        <w:tabs>
          <w:tab w:val="left" w:pos="353"/>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Jeigu elektroninio aukciono dalyvis, kainą didinantis neautomatiniu būdu, pasiūlo tokią pat kainą, kurią kitas elektroninio aukciono dalyvis, kainą didinantis automatiniu būdu, anksčiau yra nurodęs kaip didžiausią siūlomą kainą, rodoma anksčiau automatinį kainos didinimą nustačiusio elektroninio aukciono dalyvio didžiausia siūloma kaina, kuri tampa tuo metu už parduodamą turtą siūloma kaina. Šią kainą kiti elektroninio aukciono dalyviai gali didinti neautomatiniu būdu pasiūlydami didesnę kainą arba automatiniu būdu nurodydami didesnę didžiausią siūlomą kainą. Šiame punkte nustatyta tvarka taikoma ir tais atvejais, kai automatiniu būdu kainą didinantis elektroninio aukciono dalyvis pasiūlo tokią pat didžiausią siūlomą kainą, kokią kitas elektroninio aukciono dalyvis, kainą didinantis automatiniu būdu, anksčiau yra nurodęs kaip didžiausią siūlomą kainą.</w:t>
      </w:r>
    </w:p>
    <w:p w14:paraId="50D56624" w14:textId="77777777" w:rsidR="00517B1E" w:rsidRPr="002A49DA" w:rsidRDefault="00587CE8" w:rsidP="002660B3">
      <w:pPr>
        <w:pStyle w:val="MSGENFONTSTYLENAMETEMPLATEROLENUMBERMSGENFONTSTYLENAMEBYROLETEXT20"/>
        <w:numPr>
          <w:ilvl w:val="0"/>
          <w:numId w:val="16"/>
        </w:numPr>
        <w:shd w:val="clear" w:color="auto" w:fill="auto"/>
        <w:tabs>
          <w:tab w:val="left" w:pos="353"/>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Iki elektroninio aukciono pabaigos bet kuris elektroninio aukciono dalyvis gali nustatyti automatinį kainos didinimą arba padidinti ar sumažinti anksčiau automatiniu būdu nustatytą didžiausią siūlomą kainą. Elektroninio aukciono dalyvis, kurio pasiūlyta kaina vykstant aukcionui yra didžiausia, anksčiau automatiniu būdu nustatytos didžiausios siūlomos kainos negali sumažinti daugiau, negu tuo metu rodoma jo pasiūlyta kaina.</w:t>
      </w:r>
    </w:p>
    <w:p w14:paraId="2C003201" w14:textId="190A5C50" w:rsidR="009D5C3D" w:rsidRPr="002A49DA" w:rsidRDefault="00587CE8" w:rsidP="002660B3">
      <w:pPr>
        <w:pStyle w:val="MSGENFONTSTYLENAMETEMPLATEROLENUMBERMSGENFONTSTYLENAMEBYROLETEXT20"/>
        <w:numPr>
          <w:ilvl w:val="0"/>
          <w:numId w:val="16"/>
        </w:numPr>
        <w:shd w:val="clear" w:color="auto" w:fill="auto"/>
        <w:tabs>
          <w:tab w:val="left" w:pos="353"/>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Elektroninio aukciono vykdymo metu specialiojoje interneto svetainėje rodoma didžiausia tuo metu už parduodamą turtą pasiūlyta kaina</w:t>
      </w:r>
      <w:r w:rsidR="00162761">
        <w:rPr>
          <w:rFonts w:asciiTheme="minorBidi" w:hAnsiTheme="minorBidi" w:cstheme="minorBidi"/>
          <w:lang w:val="lt-LT"/>
        </w:rPr>
        <w:t xml:space="preserve"> be PVM.</w:t>
      </w:r>
    </w:p>
    <w:p w14:paraId="60893013" w14:textId="23DAFD5E" w:rsidR="009D5C3D" w:rsidRPr="002A49DA" w:rsidRDefault="00587CE8"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Dalyvio pasiūlyta kaina laikoma priimta, kai iki aukciono pabaigos ji užfiksuojama specialiojoje interneto svetainėje</w:t>
      </w:r>
      <w:r w:rsidR="00A825AA">
        <w:rPr>
          <w:rFonts w:asciiTheme="minorBidi" w:hAnsiTheme="minorBidi" w:cstheme="minorBidi"/>
          <w:lang w:val="lt-LT"/>
        </w:rPr>
        <w:t>*</w:t>
      </w:r>
      <w:r w:rsidR="009D5C3D" w:rsidRPr="002A49DA">
        <w:rPr>
          <w:rFonts w:asciiTheme="minorBidi" w:hAnsiTheme="minorBidi" w:cstheme="minorBidi"/>
          <w:lang w:val="lt-LT"/>
        </w:rPr>
        <w:t>.</w:t>
      </w:r>
    </w:p>
    <w:p w14:paraId="5B37713B" w14:textId="0A063254" w:rsidR="00D5590E" w:rsidRPr="002A49DA" w:rsidRDefault="00DF1C5D"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rFonts w:asciiTheme="minorBidi" w:hAnsiTheme="minorBidi" w:cstheme="minorBidi"/>
          <w:lang w:val="lt-LT"/>
        </w:rPr>
      </w:pPr>
      <w:r w:rsidRPr="002A49DA">
        <w:rPr>
          <w:lang w:val="lt-LT"/>
        </w:rPr>
        <w:t>Aukciono objekto kain</w:t>
      </w:r>
      <w:r w:rsidR="000040C3" w:rsidRPr="002A49DA">
        <w:rPr>
          <w:lang w:val="lt-LT"/>
        </w:rPr>
        <w:t>ą</w:t>
      </w:r>
      <w:r w:rsidRPr="002A49DA">
        <w:rPr>
          <w:lang w:val="lt-LT"/>
        </w:rPr>
        <w:t>, kuri</w:t>
      </w:r>
      <w:r w:rsidR="000040C3" w:rsidRPr="002A49DA">
        <w:rPr>
          <w:lang w:val="lt-LT"/>
        </w:rPr>
        <w:t>ą</w:t>
      </w:r>
      <w:r w:rsidRPr="002A49DA">
        <w:rPr>
          <w:lang w:val="lt-LT"/>
        </w:rPr>
        <w:t xml:space="preserve"> nustato </w:t>
      </w:r>
      <w:r w:rsidR="005C0E13" w:rsidRPr="002A49DA">
        <w:rPr>
          <w:lang w:val="lt-LT"/>
        </w:rPr>
        <w:t>Pardavėjas</w:t>
      </w:r>
      <w:r w:rsidRPr="002A49DA">
        <w:rPr>
          <w:lang w:val="lt-LT"/>
        </w:rPr>
        <w:t>, ma</w:t>
      </w:r>
      <w:r w:rsidR="000040C3" w:rsidRPr="002A49DA">
        <w:rPr>
          <w:lang w:val="lt-LT"/>
        </w:rPr>
        <w:t>ž</w:t>
      </w:r>
      <w:r w:rsidRPr="002A49DA">
        <w:rPr>
          <w:lang w:val="lt-LT"/>
        </w:rPr>
        <w:t>iausi</w:t>
      </w:r>
      <w:r w:rsidR="000040C3" w:rsidRPr="002A49DA">
        <w:rPr>
          <w:lang w:val="lt-LT"/>
        </w:rPr>
        <w:t>ą</w:t>
      </w:r>
      <w:r w:rsidRPr="002A49DA">
        <w:rPr>
          <w:lang w:val="lt-LT"/>
        </w:rPr>
        <w:t xml:space="preserve"> kainos didinimo interval</w:t>
      </w:r>
      <w:r w:rsidR="000040C3" w:rsidRPr="002A49DA">
        <w:rPr>
          <w:lang w:val="lt-LT"/>
        </w:rPr>
        <w:t>ą</w:t>
      </w:r>
      <w:r w:rsidRPr="002A49DA">
        <w:rPr>
          <w:lang w:val="lt-LT"/>
        </w:rPr>
        <w:t>, kuris yra</w:t>
      </w:r>
      <w:r w:rsidR="00424D85" w:rsidRPr="002A49DA">
        <w:rPr>
          <w:lang w:val="lt-LT"/>
        </w:rPr>
        <w:t>:</w:t>
      </w:r>
    </w:p>
    <w:p w14:paraId="2AC589CC" w14:textId="77777777" w:rsidR="009D5C3D" w:rsidRPr="002A49DA" w:rsidRDefault="009D5C3D" w:rsidP="002660B3">
      <w:pPr>
        <w:pStyle w:val="MSGENFONTSTYLENAMETEMPLATEROLENUMBERMSGENFONTSTYLENAMEBYROLETEXT20"/>
        <w:shd w:val="clear" w:color="auto" w:fill="auto"/>
        <w:tabs>
          <w:tab w:val="left" w:pos="370"/>
        </w:tabs>
        <w:spacing w:before="0" w:line="240" w:lineRule="auto"/>
        <w:ind w:firstLine="0"/>
        <w:rPr>
          <w:rFonts w:asciiTheme="minorBidi" w:hAnsiTheme="minorBidi" w:cstheme="minorBidi"/>
          <w:lang w:val="lt-LT"/>
        </w:rPr>
      </w:pPr>
    </w:p>
    <w:tbl>
      <w:tblPr>
        <w:tblStyle w:val="TableGrid"/>
        <w:tblW w:w="0" w:type="auto"/>
        <w:tblInd w:w="400" w:type="dxa"/>
        <w:tblLook w:val="04A0" w:firstRow="1" w:lastRow="0" w:firstColumn="1" w:lastColumn="0" w:noHBand="0" w:noVBand="1"/>
      </w:tblPr>
      <w:tblGrid>
        <w:gridCol w:w="4487"/>
        <w:gridCol w:w="4823"/>
      </w:tblGrid>
      <w:tr w:rsidR="0082576C" w:rsidRPr="002A49DA" w14:paraId="48D688AD" w14:textId="77777777" w:rsidTr="004D5264">
        <w:trPr>
          <w:trHeight w:hRule="exact" w:val="284"/>
        </w:trPr>
        <w:tc>
          <w:tcPr>
            <w:tcW w:w="4487" w:type="dxa"/>
          </w:tcPr>
          <w:p w14:paraId="78FFC8C2" w14:textId="77777777" w:rsidR="0082576C" w:rsidRPr="002A49DA" w:rsidRDefault="0082576C" w:rsidP="002660B3">
            <w:pPr>
              <w:pStyle w:val="MSGENFONTSTYLENAMETEMPLATEROLENUMBERMSGENFONTSTYLENAMEBYROLETEXT20"/>
              <w:shd w:val="clear" w:color="auto" w:fill="auto"/>
              <w:spacing w:before="0" w:line="240" w:lineRule="auto"/>
              <w:ind w:firstLine="0"/>
              <w:rPr>
                <w:lang w:val="lt-LT"/>
              </w:rPr>
            </w:pPr>
            <w:r w:rsidRPr="002A49DA">
              <w:rPr>
                <w:lang w:val="lt-LT"/>
              </w:rPr>
              <w:t>Kai pradinė nekilnojamojo turto kaina Eur</w:t>
            </w:r>
            <w:r w:rsidR="004D5264" w:rsidRPr="002A49DA">
              <w:rPr>
                <w:lang w:val="lt-LT"/>
              </w:rPr>
              <w:t xml:space="preserve"> (be PVM)</w:t>
            </w:r>
          </w:p>
        </w:tc>
        <w:tc>
          <w:tcPr>
            <w:tcW w:w="4823" w:type="dxa"/>
          </w:tcPr>
          <w:p w14:paraId="07C5C300" w14:textId="77777777" w:rsidR="0082576C" w:rsidRPr="002A49DA" w:rsidRDefault="0082576C" w:rsidP="002660B3">
            <w:pPr>
              <w:pStyle w:val="MSGENFONTSTYLENAMETEMPLATEROLENUMBERMSGENFONTSTYLENAMEBYROLETEXT20"/>
              <w:shd w:val="clear" w:color="auto" w:fill="auto"/>
              <w:spacing w:before="0" w:line="240" w:lineRule="auto"/>
              <w:ind w:firstLine="0"/>
              <w:rPr>
                <w:lang w:val="lt-LT"/>
              </w:rPr>
            </w:pPr>
            <w:r w:rsidRPr="002A49DA">
              <w:rPr>
                <w:lang w:val="lt-LT"/>
              </w:rPr>
              <w:t>Minimalus kainos didinimo intervalas Eur</w:t>
            </w:r>
            <w:r w:rsidR="004D5264" w:rsidRPr="002A49DA">
              <w:rPr>
                <w:lang w:val="lt-LT"/>
              </w:rPr>
              <w:t xml:space="preserve"> (be PVM)</w:t>
            </w:r>
          </w:p>
        </w:tc>
      </w:tr>
      <w:tr w:rsidR="00CC4ED1" w:rsidRPr="002A49DA" w14:paraId="27077F64" w14:textId="77777777" w:rsidTr="004D5264">
        <w:trPr>
          <w:trHeight w:hRule="exact" w:val="284"/>
        </w:trPr>
        <w:tc>
          <w:tcPr>
            <w:tcW w:w="4487" w:type="dxa"/>
          </w:tcPr>
          <w:p w14:paraId="16B8BB30" w14:textId="7C97ED29" w:rsidR="00CC4ED1" w:rsidRPr="002A49DA" w:rsidRDefault="00CC4ED1" w:rsidP="002660B3">
            <w:pPr>
              <w:pStyle w:val="MSGENFONTSTYLENAMETEMPLATEROLENUMBERMSGENFONTSTYLENAMEBYROLETEXT20"/>
              <w:shd w:val="clear" w:color="auto" w:fill="auto"/>
              <w:spacing w:before="0" w:line="240" w:lineRule="auto"/>
              <w:ind w:firstLine="0"/>
              <w:rPr>
                <w:lang w:val="lt-LT"/>
              </w:rPr>
            </w:pPr>
            <w:r w:rsidRPr="002A49DA">
              <w:rPr>
                <w:lang w:val="lt-LT"/>
              </w:rPr>
              <w:t>Iki 500</w:t>
            </w:r>
          </w:p>
        </w:tc>
        <w:tc>
          <w:tcPr>
            <w:tcW w:w="4823" w:type="dxa"/>
          </w:tcPr>
          <w:p w14:paraId="47F1EC6A" w14:textId="18DEF598" w:rsidR="00CC4ED1" w:rsidRPr="002A49DA" w:rsidRDefault="00CC4ED1" w:rsidP="002660B3">
            <w:pPr>
              <w:pStyle w:val="MSGENFONTSTYLENAMETEMPLATEROLENUMBERMSGENFONTSTYLENAMEBYROLETEXT20"/>
              <w:shd w:val="clear" w:color="auto" w:fill="auto"/>
              <w:spacing w:before="0" w:line="240" w:lineRule="auto"/>
              <w:ind w:firstLine="0"/>
              <w:rPr>
                <w:lang w:val="lt-LT"/>
              </w:rPr>
            </w:pPr>
            <w:r w:rsidRPr="002A49DA">
              <w:rPr>
                <w:lang w:val="lt-LT"/>
              </w:rPr>
              <w:t>10</w:t>
            </w:r>
          </w:p>
        </w:tc>
      </w:tr>
      <w:tr w:rsidR="004D5264" w:rsidRPr="002A49DA" w14:paraId="69F3BB1D" w14:textId="77777777" w:rsidTr="00414001">
        <w:trPr>
          <w:trHeight w:hRule="exact" w:val="284"/>
        </w:trPr>
        <w:tc>
          <w:tcPr>
            <w:tcW w:w="4487" w:type="dxa"/>
            <w:vAlign w:val="bottom"/>
          </w:tcPr>
          <w:p w14:paraId="69463F18" w14:textId="6B6D4176" w:rsidR="004D5264" w:rsidRPr="002A49DA" w:rsidRDefault="00147F82" w:rsidP="002660B3">
            <w:pPr>
              <w:pStyle w:val="MSGENFONTSTYLENAMETEMPLATEROLENUMBERMSGENFONTSTYLENAMEBYROLETEXT20"/>
              <w:shd w:val="clear" w:color="auto" w:fill="auto"/>
              <w:spacing w:before="0" w:line="240" w:lineRule="auto"/>
              <w:ind w:firstLine="0"/>
              <w:rPr>
                <w:lang w:val="lt-LT"/>
              </w:rPr>
            </w:pPr>
            <w:r w:rsidRPr="002A49DA">
              <w:rPr>
                <w:rStyle w:val="MSGENFONTSTYLENAMETEMPLATEROLENUMBERMSGENFONTSTYLENAMEBYROLETEXT21"/>
                <w:lang w:val="lt-LT"/>
              </w:rPr>
              <w:t>Nuo 501 iki</w:t>
            </w:r>
            <w:r w:rsidR="004D5264" w:rsidRPr="002A49DA">
              <w:rPr>
                <w:rStyle w:val="MSGENFONTSTYLENAMETEMPLATEROLENUMBERMSGENFONTSTYLENAMEBYROLETEXT21"/>
                <w:lang w:val="lt-LT"/>
              </w:rPr>
              <w:t xml:space="preserve"> 25.000</w:t>
            </w:r>
          </w:p>
        </w:tc>
        <w:tc>
          <w:tcPr>
            <w:tcW w:w="4823" w:type="dxa"/>
            <w:vAlign w:val="bottom"/>
          </w:tcPr>
          <w:p w14:paraId="46EF6B49" w14:textId="77777777" w:rsidR="004D5264" w:rsidRPr="002A49DA" w:rsidRDefault="004D5264" w:rsidP="002660B3">
            <w:pPr>
              <w:pStyle w:val="MSGENFONTSTYLENAMETEMPLATEROLENUMBERMSGENFONTSTYLENAMEBYROLETEXT20"/>
              <w:shd w:val="clear" w:color="auto" w:fill="auto"/>
              <w:spacing w:before="0" w:line="240" w:lineRule="auto"/>
              <w:ind w:firstLine="0"/>
              <w:rPr>
                <w:lang w:val="lt-LT"/>
              </w:rPr>
            </w:pPr>
            <w:r w:rsidRPr="002A49DA">
              <w:rPr>
                <w:rStyle w:val="MSGENFONTSTYLENAMETEMPLATEROLENUMBERMSGENFONTSTYLENAMEBYROLETEXT21"/>
                <w:lang w:val="lt-LT"/>
              </w:rPr>
              <w:t>500</w:t>
            </w:r>
          </w:p>
        </w:tc>
      </w:tr>
      <w:tr w:rsidR="004D5264" w:rsidRPr="002A49DA" w14:paraId="38B9AA74" w14:textId="77777777" w:rsidTr="00414001">
        <w:trPr>
          <w:trHeight w:hRule="exact" w:val="284"/>
        </w:trPr>
        <w:tc>
          <w:tcPr>
            <w:tcW w:w="4487" w:type="dxa"/>
            <w:vAlign w:val="center"/>
          </w:tcPr>
          <w:p w14:paraId="465E4172" w14:textId="77777777" w:rsidR="004D5264" w:rsidRPr="002A49DA" w:rsidRDefault="004D5264" w:rsidP="002660B3">
            <w:pPr>
              <w:pStyle w:val="MSGENFONTSTYLENAMETEMPLATEROLENUMBERMSGENFONTSTYLENAMEBYROLETEXT20"/>
              <w:shd w:val="clear" w:color="auto" w:fill="auto"/>
              <w:spacing w:before="0" w:line="240" w:lineRule="auto"/>
              <w:ind w:firstLine="0"/>
              <w:rPr>
                <w:lang w:val="lt-LT"/>
              </w:rPr>
            </w:pPr>
            <w:r w:rsidRPr="002A49DA">
              <w:rPr>
                <w:rStyle w:val="MSGENFONTSTYLENAMETEMPLATEROLENUMBERMSGENFONTSTYLENAMEBYROLETEXT21"/>
                <w:lang w:val="lt-LT"/>
              </w:rPr>
              <w:t>Nuo 25.001 iki 150.000</w:t>
            </w:r>
          </w:p>
        </w:tc>
        <w:tc>
          <w:tcPr>
            <w:tcW w:w="4823" w:type="dxa"/>
            <w:vAlign w:val="bottom"/>
          </w:tcPr>
          <w:p w14:paraId="29017A32" w14:textId="77777777" w:rsidR="004D5264" w:rsidRPr="002A49DA" w:rsidRDefault="004D5264" w:rsidP="002660B3">
            <w:pPr>
              <w:pStyle w:val="MSGENFONTSTYLENAMETEMPLATEROLENUMBERMSGENFONTSTYLENAMEBYROLETEXT20"/>
              <w:shd w:val="clear" w:color="auto" w:fill="auto"/>
              <w:spacing w:before="0" w:line="240" w:lineRule="auto"/>
              <w:ind w:firstLine="0"/>
              <w:rPr>
                <w:lang w:val="lt-LT"/>
              </w:rPr>
            </w:pPr>
            <w:r w:rsidRPr="002A49DA">
              <w:rPr>
                <w:rStyle w:val="MSGENFONTSTYLENAMETEMPLATEROLENUMBERMSGENFONTSTYLENAMEBYROLETEXT21"/>
                <w:lang w:val="lt-LT"/>
              </w:rPr>
              <w:t>1.000</w:t>
            </w:r>
          </w:p>
        </w:tc>
      </w:tr>
      <w:tr w:rsidR="004D5264" w:rsidRPr="002A49DA" w14:paraId="3D3B36D6" w14:textId="77777777" w:rsidTr="00414001">
        <w:trPr>
          <w:trHeight w:hRule="exact" w:val="284"/>
        </w:trPr>
        <w:tc>
          <w:tcPr>
            <w:tcW w:w="4487" w:type="dxa"/>
            <w:vAlign w:val="bottom"/>
          </w:tcPr>
          <w:p w14:paraId="45CCF942" w14:textId="77777777" w:rsidR="004D5264" w:rsidRPr="002A49DA" w:rsidRDefault="004D5264" w:rsidP="002660B3">
            <w:pPr>
              <w:pStyle w:val="MSGENFONTSTYLENAMETEMPLATEROLENUMBERMSGENFONTSTYLENAMEBYROLETEXT20"/>
              <w:shd w:val="clear" w:color="auto" w:fill="auto"/>
              <w:spacing w:before="0" w:line="240" w:lineRule="auto"/>
              <w:ind w:firstLine="0"/>
              <w:rPr>
                <w:lang w:val="lt-LT"/>
              </w:rPr>
            </w:pPr>
            <w:r w:rsidRPr="002A49DA">
              <w:rPr>
                <w:rStyle w:val="MSGENFONTSTYLENAMETEMPLATEROLENUMBERMSGENFONTSTYLENAMEBYROLETEXT21"/>
                <w:lang w:val="lt-LT"/>
              </w:rPr>
              <w:t>Nuo 150.001 iki 1.000.000</w:t>
            </w:r>
          </w:p>
        </w:tc>
        <w:tc>
          <w:tcPr>
            <w:tcW w:w="4823" w:type="dxa"/>
            <w:vAlign w:val="bottom"/>
          </w:tcPr>
          <w:p w14:paraId="63834000" w14:textId="77777777" w:rsidR="004D5264" w:rsidRPr="002A49DA" w:rsidRDefault="004D5264" w:rsidP="002660B3">
            <w:pPr>
              <w:pStyle w:val="MSGENFONTSTYLENAMETEMPLATEROLENUMBERMSGENFONTSTYLENAMEBYROLETEXT20"/>
              <w:shd w:val="clear" w:color="auto" w:fill="auto"/>
              <w:spacing w:before="0" w:line="240" w:lineRule="auto"/>
              <w:ind w:firstLine="0"/>
              <w:rPr>
                <w:lang w:val="lt-LT"/>
              </w:rPr>
            </w:pPr>
            <w:r w:rsidRPr="002A49DA">
              <w:rPr>
                <w:rStyle w:val="MSGENFONTSTYLENAMETEMPLATEROLENUMBERMSGENFONTSTYLENAMEBYROLETEXT21"/>
                <w:lang w:val="lt-LT"/>
              </w:rPr>
              <w:t>5.000</w:t>
            </w:r>
          </w:p>
        </w:tc>
      </w:tr>
      <w:tr w:rsidR="004D5264" w:rsidRPr="002A49DA" w14:paraId="1116F346" w14:textId="77777777" w:rsidTr="00414001">
        <w:trPr>
          <w:trHeight w:hRule="exact" w:val="284"/>
        </w:trPr>
        <w:tc>
          <w:tcPr>
            <w:tcW w:w="4487" w:type="dxa"/>
            <w:vAlign w:val="center"/>
          </w:tcPr>
          <w:p w14:paraId="23B38CBB" w14:textId="77777777" w:rsidR="004D5264" w:rsidRPr="002A49DA" w:rsidRDefault="004D5264" w:rsidP="002660B3">
            <w:pPr>
              <w:pStyle w:val="MSGENFONTSTYLENAMETEMPLATEROLENUMBERMSGENFONTSTYLENAMEBYROLETEXT20"/>
              <w:shd w:val="clear" w:color="auto" w:fill="auto"/>
              <w:spacing w:before="0" w:line="240" w:lineRule="auto"/>
              <w:ind w:firstLine="0"/>
              <w:rPr>
                <w:lang w:val="lt-LT"/>
              </w:rPr>
            </w:pPr>
            <w:r w:rsidRPr="002A49DA">
              <w:rPr>
                <w:rStyle w:val="MSGENFONTSTYLENAMETEMPLATEROLENUMBERMSGENFONTSTYLENAMEBYROLETEXT21"/>
                <w:lang w:val="lt-LT"/>
              </w:rPr>
              <w:t>Nuo 1.000.001 ir daugiau</w:t>
            </w:r>
          </w:p>
        </w:tc>
        <w:tc>
          <w:tcPr>
            <w:tcW w:w="4823" w:type="dxa"/>
            <w:vAlign w:val="center"/>
          </w:tcPr>
          <w:p w14:paraId="3A2AA55F" w14:textId="77777777" w:rsidR="004D5264" w:rsidRPr="002A49DA" w:rsidRDefault="004D5264" w:rsidP="002660B3">
            <w:pPr>
              <w:pStyle w:val="MSGENFONTSTYLENAMETEMPLATEROLENUMBERMSGENFONTSTYLENAMEBYROLETEXT20"/>
              <w:shd w:val="clear" w:color="auto" w:fill="auto"/>
              <w:spacing w:before="0" w:line="240" w:lineRule="auto"/>
              <w:ind w:firstLine="0"/>
              <w:rPr>
                <w:lang w:val="lt-LT"/>
              </w:rPr>
            </w:pPr>
            <w:r w:rsidRPr="002A49DA">
              <w:rPr>
                <w:rStyle w:val="MSGENFONTSTYLENAMETEMPLATEROLENUMBERMSGENFONTSTYLENAMEBYROLETEXT21"/>
                <w:lang w:val="lt-LT"/>
              </w:rPr>
              <w:t>10.000</w:t>
            </w:r>
          </w:p>
        </w:tc>
      </w:tr>
    </w:tbl>
    <w:p w14:paraId="387F7C07" w14:textId="3DFF4328" w:rsidR="0082576C" w:rsidRDefault="0082576C" w:rsidP="002660B3">
      <w:pPr>
        <w:pStyle w:val="MSGENFONTSTYLENAMETEMPLATEROLENUMBERMSGENFONTSTYLENAMEBYROLETEXT20"/>
        <w:shd w:val="clear" w:color="auto" w:fill="auto"/>
        <w:spacing w:before="0" w:line="240" w:lineRule="auto"/>
        <w:ind w:firstLine="0"/>
        <w:rPr>
          <w:lang w:val="lt-LT"/>
        </w:rPr>
      </w:pPr>
    </w:p>
    <w:p w14:paraId="4B07331E" w14:textId="77777777" w:rsidR="004624B0" w:rsidRPr="00E532ED" w:rsidRDefault="004624B0" w:rsidP="004624B0">
      <w:pPr>
        <w:pStyle w:val="paragraph"/>
        <w:spacing w:before="0" w:beforeAutospacing="0" w:after="0" w:afterAutospacing="0"/>
        <w:jc w:val="both"/>
        <w:textAlignment w:val="baseline"/>
        <w:rPr>
          <w:rFonts w:ascii="Arial" w:hAnsi="Arial" w:cs="Arial"/>
          <w:sz w:val="18"/>
          <w:szCs w:val="18"/>
          <w:lang w:val="lt-LT"/>
        </w:rPr>
      </w:pPr>
      <w:r w:rsidRPr="00E532ED">
        <w:rPr>
          <w:rStyle w:val="normaltextrun"/>
          <w:rFonts w:ascii="Arial" w:eastAsia="Arial" w:hAnsi="Arial" w:cs="Arial"/>
          <w:sz w:val="18"/>
          <w:szCs w:val="18"/>
          <w:u w:val="single"/>
          <w:shd w:val="clear" w:color="auto" w:fill="FFFFFF"/>
          <w:lang w:val="lt-LT"/>
        </w:rPr>
        <w:t>*Aukcione parduodamo nekilnojamojo turto galutinė kaina, už kurią dalyvis įgauna teisę įsigyti objektą, pateikiama be PVM. Atitinkamai PVM yra pridedamas, jei aukciono dalyvis pagal LR teisės aktus yra PVM mokėtojas.</w:t>
      </w:r>
      <w:r w:rsidRPr="00E532ED">
        <w:rPr>
          <w:rStyle w:val="eop"/>
          <w:rFonts w:ascii="Arial" w:eastAsia="Arial" w:hAnsi="Arial" w:cs="Arial"/>
          <w:lang w:val="lt-LT"/>
        </w:rPr>
        <w:t> </w:t>
      </w:r>
    </w:p>
    <w:p w14:paraId="6E40D612" w14:textId="3809C582" w:rsidR="004624B0" w:rsidRPr="00E532ED" w:rsidRDefault="004624B0" w:rsidP="004624B0">
      <w:pPr>
        <w:pStyle w:val="paragraph"/>
        <w:spacing w:before="0" w:beforeAutospacing="0" w:after="0" w:afterAutospacing="0"/>
        <w:jc w:val="both"/>
        <w:textAlignment w:val="baseline"/>
        <w:rPr>
          <w:rFonts w:ascii="Arial" w:hAnsi="Arial" w:cs="Arial"/>
          <w:sz w:val="18"/>
          <w:szCs w:val="18"/>
          <w:lang w:val="lt-LT"/>
        </w:rPr>
      </w:pPr>
    </w:p>
    <w:p w14:paraId="2CC50216" w14:textId="77777777" w:rsidR="004624B0" w:rsidRPr="002A49DA" w:rsidRDefault="004624B0" w:rsidP="002660B3">
      <w:pPr>
        <w:pStyle w:val="MSGENFONTSTYLENAMETEMPLATEROLENUMBERMSGENFONTSTYLENAMEBYROLETEXT20"/>
        <w:shd w:val="clear" w:color="auto" w:fill="auto"/>
        <w:spacing w:before="0" w:line="240" w:lineRule="auto"/>
        <w:ind w:firstLine="0"/>
        <w:rPr>
          <w:lang w:val="lt-LT"/>
        </w:rPr>
      </w:pPr>
    </w:p>
    <w:p w14:paraId="19C2496D" w14:textId="34A8014E" w:rsidR="001E3B95" w:rsidRPr="002A49DA" w:rsidRDefault="00ED1368" w:rsidP="002660B3">
      <w:pPr>
        <w:pStyle w:val="MSGENFONTSTYLENAMETEMPLATEROLENUMBERMSGENFONTSTYLENAMEBYROLETEXT20"/>
        <w:shd w:val="clear" w:color="auto" w:fill="auto"/>
        <w:tabs>
          <w:tab w:val="left" w:pos="375"/>
        </w:tabs>
        <w:spacing w:before="0" w:line="240" w:lineRule="auto"/>
        <w:ind w:firstLine="0"/>
        <w:rPr>
          <w:rFonts w:asciiTheme="minorBidi" w:hAnsiTheme="minorBidi" w:cstheme="minorBidi"/>
          <w:lang w:val="lt-LT"/>
        </w:rPr>
      </w:pPr>
      <w:r w:rsidRPr="002A49DA">
        <w:rPr>
          <w:rFonts w:asciiTheme="minorBidi" w:hAnsiTheme="minorBidi" w:cstheme="minorBidi"/>
          <w:lang w:val="lt-LT"/>
        </w:rPr>
        <w:t xml:space="preserve">V </w:t>
      </w:r>
      <w:r w:rsidR="001E3B95" w:rsidRPr="002A49DA">
        <w:rPr>
          <w:rFonts w:asciiTheme="minorBidi" w:hAnsiTheme="minorBidi" w:cstheme="minorBidi"/>
          <w:lang w:val="lt-LT"/>
        </w:rPr>
        <w:t>ELEKTRONINIO AUKCIONO PABAIGA</w:t>
      </w:r>
    </w:p>
    <w:p w14:paraId="10A95286" w14:textId="77777777" w:rsidR="009D5C3D" w:rsidRPr="002A49DA" w:rsidRDefault="001E3B95"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Elektroninio aukciono pabaiga fiksuojama skelbime nurodytu laiku. Jeigu iki aukciono pabaigos yra gautas bent vienas kainos pasiūlymas, aukcionas pratęsiamas papildomam penkių minučių ir nulio sekundžių terminui, kurio metu aukciono dalyviai gali siūlyti kainą už parduodamą turtą. Po kiekvieno per pratęstą papildomą penkių minučių ir nulio sekundžių terminą gauto kainos pasiūlymo elektroninis aukcionas pakartotinai pratęsiamas penkių minučių ir nulio sekundžių terminui, kuris pradedamas skaičiuoti nuo kainos pasiūlymo gavimo momento. Pratęstas elektroninis aukcionas užbaigiamas, jeigu per penkias minutes ir nulį sekundžių po paskutinio kainos pasiūlymo negaunamas kitas didesnės kainos pasiūlymas.</w:t>
      </w:r>
    </w:p>
    <w:p w14:paraId="1419EBA9" w14:textId="7A72A82E" w:rsidR="009D5C3D" w:rsidRPr="002A49DA" w:rsidRDefault="001E3B95"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Elektroninio aukciono laimėtoju pripažįstamas tas dalyvis, kuris pasiūlė didžiausią kainą</w:t>
      </w:r>
      <w:r w:rsidR="00445AC7" w:rsidRPr="00445AC7">
        <w:rPr>
          <w:rFonts w:asciiTheme="minorBidi" w:hAnsiTheme="minorBidi" w:cstheme="minorBidi"/>
          <w:lang w:val="lt-LT"/>
        </w:rPr>
        <w:t xml:space="preserve"> </w:t>
      </w:r>
      <w:r w:rsidR="00445AC7" w:rsidRPr="002A49DA">
        <w:rPr>
          <w:rFonts w:asciiTheme="minorBidi" w:hAnsiTheme="minorBidi" w:cstheme="minorBidi"/>
          <w:lang w:val="lt-LT"/>
        </w:rPr>
        <w:t xml:space="preserve">arba vienintelis užsiregistravęs Aukciono dalyvis, kuris pasiūlė </w:t>
      </w:r>
      <w:r w:rsidR="00CF7D05">
        <w:rPr>
          <w:rFonts w:asciiTheme="minorBidi" w:hAnsiTheme="minorBidi" w:cstheme="minorBidi"/>
          <w:lang w:val="lt-LT"/>
        </w:rPr>
        <w:t xml:space="preserve">ne mažesnę  kaip </w:t>
      </w:r>
      <w:r w:rsidR="00445AC7" w:rsidRPr="002A49DA">
        <w:rPr>
          <w:rFonts w:asciiTheme="minorBidi" w:hAnsiTheme="minorBidi" w:cstheme="minorBidi"/>
          <w:lang w:val="lt-LT"/>
        </w:rPr>
        <w:t>pradinę Objekto kainą</w:t>
      </w:r>
      <w:r w:rsidR="00445AC7">
        <w:rPr>
          <w:rFonts w:asciiTheme="minorBidi" w:hAnsiTheme="minorBidi" w:cstheme="minorBidi"/>
          <w:lang w:val="lt-LT"/>
        </w:rPr>
        <w:t xml:space="preserve"> ir</w:t>
      </w:r>
      <w:r w:rsidR="00445AC7" w:rsidRPr="00033063">
        <w:rPr>
          <w:lang w:val="lt-LT"/>
        </w:rPr>
        <w:t xml:space="preserve"> </w:t>
      </w:r>
      <w:r w:rsidR="00445AC7">
        <w:rPr>
          <w:lang w:val="lt-LT"/>
        </w:rPr>
        <w:t>kur</w:t>
      </w:r>
      <w:r w:rsidR="00183D21">
        <w:rPr>
          <w:lang w:val="lt-LT"/>
        </w:rPr>
        <w:t>į</w:t>
      </w:r>
      <w:r w:rsidR="00445AC7">
        <w:rPr>
          <w:lang w:val="lt-LT"/>
        </w:rPr>
        <w:t xml:space="preserve"> Aukciono komisija </w:t>
      </w:r>
      <w:r w:rsidR="00E8448C">
        <w:rPr>
          <w:lang w:val="lt-LT"/>
        </w:rPr>
        <w:t>nusta</w:t>
      </w:r>
      <w:r w:rsidR="00BC64B2">
        <w:rPr>
          <w:lang w:val="lt-LT"/>
        </w:rPr>
        <w:t>tė</w:t>
      </w:r>
      <w:r w:rsidR="00445AC7" w:rsidRPr="00DC12A5">
        <w:rPr>
          <w:lang w:val="lt-LT"/>
        </w:rPr>
        <w:t xml:space="preserve"> Aukciono </w:t>
      </w:r>
      <w:r w:rsidR="00445AC7">
        <w:rPr>
          <w:lang w:val="lt-LT"/>
        </w:rPr>
        <w:t>laimėt</w:t>
      </w:r>
      <w:r w:rsidR="00445AC7" w:rsidRPr="00DC12A5">
        <w:rPr>
          <w:lang w:val="lt-LT"/>
        </w:rPr>
        <w:t>oju</w:t>
      </w:r>
      <w:r w:rsidRPr="002A49DA">
        <w:rPr>
          <w:rFonts w:asciiTheme="minorBidi" w:hAnsiTheme="minorBidi" w:cstheme="minorBidi"/>
          <w:lang w:val="lt-LT"/>
        </w:rPr>
        <w:t>. Laimėjusio dalyvio pasiūlyta kaina kartu yra ir turto pardavimo kaina.</w:t>
      </w:r>
    </w:p>
    <w:p w14:paraId="1F1A71EE" w14:textId="2BB6CD65" w:rsidR="009F6D0E" w:rsidRPr="00F127A1" w:rsidRDefault="001E3B95" w:rsidP="00F127A1">
      <w:pPr>
        <w:pStyle w:val="MSGENFONTSTYLENAMETEMPLATEROLENUMBERMSGENFONTSTYLENAMEBYROLETEXT20"/>
        <w:numPr>
          <w:ilvl w:val="0"/>
          <w:numId w:val="16"/>
        </w:numPr>
        <w:shd w:val="clear" w:color="auto" w:fill="auto"/>
        <w:tabs>
          <w:tab w:val="left" w:pos="370"/>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Pasibaigus elektroniniam aukcionui</w:t>
      </w:r>
      <w:r w:rsidR="002B3B12">
        <w:rPr>
          <w:rFonts w:asciiTheme="minorBidi" w:hAnsiTheme="minorBidi" w:cstheme="minorBidi"/>
          <w:lang w:val="lt-LT"/>
        </w:rPr>
        <w:t xml:space="preserve"> </w:t>
      </w:r>
      <w:r w:rsidR="00B85472">
        <w:rPr>
          <w:rFonts w:asciiTheme="minorBidi" w:hAnsiTheme="minorBidi" w:cstheme="minorBidi"/>
          <w:lang w:val="lt-LT"/>
        </w:rPr>
        <w:t xml:space="preserve">taip pat </w:t>
      </w:r>
      <w:r w:rsidR="002B3B12">
        <w:rPr>
          <w:rFonts w:asciiTheme="minorBidi" w:hAnsiTheme="minorBidi" w:cstheme="minorBidi"/>
          <w:lang w:val="lt-LT"/>
        </w:rPr>
        <w:t>Aukciono komis</w:t>
      </w:r>
      <w:r w:rsidR="004B2ED7">
        <w:rPr>
          <w:rFonts w:asciiTheme="minorBidi" w:hAnsiTheme="minorBidi" w:cstheme="minorBidi"/>
          <w:lang w:val="lt-LT"/>
        </w:rPr>
        <w:t>ijai nustačius Aukciono laimėtoją</w:t>
      </w:r>
      <w:r w:rsidRPr="002A49DA">
        <w:rPr>
          <w:rFonts w:asciiTheme="minorBidi" w:hAnsiTheme="minorBidi" w:cstheme="minorBidi"/>
          <w:lang w:val="lt-LT"/>
        </w:rPr>
        <w:t>,</w:t>
      </w:r>
      <w:r w:rsidR="00B85472">
        <w:rPr>
          <w:rFonts w:asciiTheme="minorBidi" w:hAnsiTheme="minorBidi" w:cstheme="minorBidi"/>
          <w:lang w:val="lt-LT"/>
        </w:rPr>
        <w:t xml:space="preserve"> bei su Aukciono laimėtoju pasirašius preliminarią pardavimo sutartį,</w:t>
      </w:r>
      <w:r w:rsidRPr="002A49DA">
        <w:rPr>
          <w:rFonts w:asciiTheme="minorBidi" w:hAnsiTheme="minorBidi" w:cstheme="minorBidi"/>
          <w:lang w:val="lt-LT"/>
        </w:rPr>
        <w:t xml:space="preserve"> specialiojoje interneto svetainėje paskelbiama, už kokią kainą turtas </w:t>
      </w:r>
      <w:r w:rsidR="002E69EC">
        <w:rPr>
          <w:rFonts w:asciiTheme="minorBidi" w:hAnsiTheme="minorBidi" w:cstheme="minorBidi"/>
          <w:lang w:val="lt-LT"/>
        </w:rPr>
        <w:t xml:space="preserve"> bus </w:t>
      </w:r>
      <w:r w:rsidRPr="002A49DA">
        <w:rPr>
          <w:rFonts w:asciiTheme="minorBidi" w:hAnsiTheme="minorBidi" w:cstheme="minorBidi"/>
          <w:lang w:val="lt-LT"/>
        </w:rPr>
        <w:t>parduotas, laimėtojui išsiunčiamas elektroninis pranešimas apie laimėtą aukcioną.</w:t>
      </w:r>
    </w:p>
    <w:p w14:paraId="16075930" w14:textId="09AF5E93" w:rsidR="009D5C3D" w:rsidRPr="002A49DA" w:rsidRDefault="00F85C59"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rFonts w:asciiTheme="minorBidi" w:hAnsiTheme="minorBidi" w:cstheme="minorBidi"/>
          <w:lang w:val="lt-LT"/>
        </w:rPr>
      </w:pPr>
      <w:r>
        <w:rPr>
          <w:rFonts w:asciiTheme="minorBidi" w:hAnsiTheme="minorBidi" w:cstheme="minorBidi"/>
          <w:lang w:val="lt-LT"/>
        </w:rPr>
        <w:t>A</w:t>
      </w:r>
      <w:r w:rsidR="001E3B95" w:rsidRPr="002A49DA">
        <w:rPr>
          <w:rFonts w:asciiTheme="minorBidi" w:hAnsiTheme="minorBidi" w:cstheme="minorBidi"/>
          <w:lang w:val="lt-LT"/>
        </w:rPr>
        <w:t xml:space="preserve">smenims, sumokėjusiems dalyvio garantinį įnašą, bet neįregistruotiems aukciono dalyviais, dalyvio garantiniai įnašai grąžinami per </w:t>
      </w:r>
      <w:r w:rsidR="000B53EA">
        <w:rPr>
          <w:rFonts w:asciiTheme="minorBidi" w:hAnsiTheme="minorBidi" w:cstheme="minorBidi"/>
          <w:lang w:val="lt-LT"/>
        </w:rPr>
        <w:t>10</w:t>
      </w:r>
      <w:r w:rsidR="001E3B95" w:rsidRPr="002A49DA">
        <w:rPr>
          <w:rFonts w:asciiTheme="minorBidi" w:hAnsiTheme="minorBidi" w:cstheme="minorBidi"/>
          <w:lang w:val="lt-LT"/>
        </w:rPr>
        <w:t xml:space="preserve"> darbo dien</w:t>
      </w:r>
      <w:r w:rsidR="000B53EA">
        <w:rPr>
          <w:rFonts w:asciiTheme="minorBidi" w:hAnsiTheme="minorBidi" w:cstheme="minorBidi"/>
          <w:lang w:val="lt-LT"/>
        </w:rPr>
        <w:t>ų</w:t>
      </w:r>
      <w:r w:rsidR="001E3B95" w:rsidRPr="002A49DA">
        <w:rPr>
          <w:rFonts w:asciiTheme="minorBidi" w:hAnsiTheme="minorBidi" w:cstheme="minorBidi"/>
          <w:lang w:val="lt-LT"/>
        </w:rPr>
        <w:t xml:space="preserve"> nuo elektroninio aukciono pabaigos.</w:t>
      </w:r>
      <w:r w:rsidR="00E93C47" w:rsidRPr="00E93C47">
        <w:rPr>
          <w:rFonts w:asciiTheme="minorBidi" w:hAnsiTheme="minorBidi" w:cstheme="minorBidi"/>
          <w:lang w:val="lt-LT"/>
        </w:rPr>
        <w:t xml:space="preserve"> </w:t>
      </w:r>
      <w:r w:rsidR="00E93C47" w:rsidRPr="002A49DA">
        <w:rPr>
          <w:rFonts w:asciiTheme="minorBidi" w:hAnsiTheme="minorBidi" w:cstheme="minorBidi"/>
          <w:lang w:val="lt-LT"/>
        </w:rPr>
        <w:t>Elektroninio aukciono dalyviams, nepripažintiems laimėtojais</w:t>
      </w:r>
      <w:r w:rsidR="00E755B5">
        <w:rPr>
          <w:rFonts w:asciiTheme="minorBidi" w:hAnsiTheme="minorBidi" w:cstheme="minorBidi"/>
          <w:lang w:val="lt-LT"/>
        </w:rPr>
        <w:t>,</w:t>
      </w:r>
      <w:r w:rsidR="00E755B5" w:rsidRPr="00E755B5">
        <w:rPr>
          <w:rFonts w:asciiTheme="minorBidi" w:hAnsiTheme="minorBidi" w:cstheme="minorBidi"/>
          <w:lang w:val="lt-LT"/>
        </w:rPr>
        <w:t xml:space="preserve"> </w:t>
      </w:r>
      <w:r w:rsidR="00E755B5" w:rsidRPr="002A49DA">
        <w:rPr>
          <w:rFonts w:asciiTheme="minorBidi" w:hAnsiTheme="minorBidi" w:cstheme="minorBidi"/>
          <w:lang w:val="lt-LT"/>
        </w:rPr>
        <w:t xml:space="preserve">dalyvio garantiniai įnašai grąžinami per </w:t>
      </w:r>
      <w:r w:rsidR="00E755B5">
        <w:rPr>
          <w:rFonts w:asciiTheme="minorBidi" w:hAnsiTheme="minorBidi" w:cstheme="minorBidi"/>
          <w:lang w:val="lt-LT"/>
        </w:rPr>
        <w:t>10</w:t>
      </w:r>
      <w:r w:rsidR="00E755B5" w:rsidRPr="002A49DA">
        <w:rPr>
          <w:rFonts w:asciiTheme="minorBidi" w:hAnsiTheme="minorBidi" w:cstheme="minorBidi"/>
          <w:lang w:val="lt-LT"/>
        </w:rPr>
        <w:t xml:space="preserve"> darbo dien</w:t>
      </w:r>
      <w:r w:rsidR="00E755B5">
        <w:rPr>
          <w:rFonts w:asciiTheme="minorBidi" w:hAnsiTheme="minorBidi" w:cstheme="minorBidi"/>
          <w:lang w:val="lt-LT"/>
        </w:rPr>
        <w:t>ų</w:t>
      </w:r>
      <w:r w:rsidR="00E755B5" w:rsidRPr="002A49DA">
        <w:rPr>
          <w:rFonts w:asciiTheme="minorBidi" w:hAnsiTheme="minorBidi" w:cstheme="minorBidi"/>
          <w:lang w:val="lt-LT"/>
        </w:rPr>
        <w:t xml:space="preserve"> nuo </w:t>
      </w:r>
      <w:r w:rsidR="00E755B5">
        <w:rPr>
          <w:rFonts w:asciiTheme="minorBidi" w:hAnsiTheme="minorBidi" w:cstheme="minorBidi"/>
          <w:lang w:val="lt-LT"/>
        </w:rPr>
        <w:t>Aukciono komisijos sprendimo</w:t>
      </w:r>
      <w:r w:rsidR="00063004">
        <w:rPr>
          <w:rFonts w:asciiTheme="minorBidi" w:hAnsiTheme="minorBidi" w:cstheme="minorBidi"/>
          <w:lang w:val="lt-LT"/>
        </w:rPr>
        <w:t xml:space="preserve"> nepripažinti </w:t>
      </w:r>
      <w:r w:rsidR="001E7AEE">
        <w:rPr>
          <w:rFonts w:asciiTheme="minorBidi" w:hAnsiTheme="minorBidi" w:cstheme="minorBidi"/>
          <w:lang w:val="lt-LT"/>
        </w:rPr>
        <w:t xml:space="preserve"> Aukciono </w:t>
      </w:r>
      <w:r w:rsidR="00063004">
        <w:rPr>
          <w:rFonts w:asciiTheme="minorBidi" w:hAnsiTheme="minorBidi" w:cstheme="minorBidi"/>
          <w:lang w:val="lt-LT"/>
        </w:rPr>
        <w:t>laimėtoju</w:t>
      </w:r>
      <w:r w:rsidR="00E755B5">
        <w:rPr>
          <w:rFonts w:asciiTheme="minorBidi" w:hAnsiTheme="minorBidi" w:cstheme="minorBidi"/>
          <w:lang w:val="lt-LT"/>
        </w:rPr>
        <w:t xml:space="preserve"> </w:t>
      </w:r>
      <w:r w:rsidR="001E7AEE">
        <w:rPr>
          <w:rFonts w:asciiTheme="minorBidi" w:hAnsiTheme="minorBidi" w:cstheme="minorBidi"/>
          <w:lang w:val="lt-LT"/>
        </w:rPr>
        <w:t>priėmimo.</w:t>
      </w:r>
    </w:p>
    <w:p w14:paraId="584ADE9B" w14:textId="45FF6D91" w:rsidR="001E3B95" w:rsidRPr="002A49DA" w:rsidRDefault="001E3B95"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 xml:space="preserve">Dalyvio registravimo mokestis (jei taikoma) aukciono dalyviams grąžinamas tik </w:t>
      </w:r>
      <w:r w:rsidR="00A01C9D" w:rsidRPr="002A49DA">
        <w:rPr>
          <w:rFonts w:asciiTheme="minorBidi" w:hAnsiTheme="minorBidi" w:cstheme="minorBidi"/>
          <w:lang w:val="lt-LT"/>
        </w:rPr>
        <w:t>24</w:t>
      </w:r>
      <w:r w:rsidRPr="002A49DA">
        <w:rPr>
          <w:rFonts w:asciiTheme="minorBidi" w:hAnsiTheme="minorBidi" w:cstheme="minorBidi"/>
          <w:lang w:val="lt-LT"/>
        </w:rPr>
        <w:t xml:space="preserve"> punkte nurodytu atveju ir kai aukcionas neįvyksta, nes nesusirenka skelbime nurodytas minimalus privalomas aukciono dalyvių skaičius.</w:t>
      </w:r>
    </w:p>
    <w:p w14:paraId="644E217A" w14:textId="77777777" w:rsidR="001E3B95" w:rsidRPr="002A49DA" w:rsidRDefault="001E3B95" w:rsidP="002660B3">
      <w:pPr>
        <w:pStyle w:val="MSGENFONTSTYLENAMETEMPLATEROLENUMBERMSGENFONTSTYLENAMEBYROLETEXT20"/>
        <w:shd w:val="clear" w:color="auto" w:fill="auto"/>
        <w:tabs>
          <w:tab w:val="left" w:pos="375"/>
        </w:tabs>
        <w:spacing w:before="0" w:line="240" w:lineRule="auto"/>
        <w:ind w:firstLine="0"/>
        <w:rPr>
          <w:lang w:val="lt-LT"/>
        </w:rPr>
      </w:pPr>
    </w:p>
    <w:p w14:paraId="00567C4E" w14:textId="592C65F1" w:rsidR="00D5590E" w:rsidRPr="002A49DA" w:rsidRDefault="00E36077" w:rsidP="002660B3">
      <w:pPr>
        <w:pStyle w:val="MSGENFONTSTYLENAMETEMPLATEROLENUMBERMSGENFONTSTYLENAMEBYROLETEXT20"/>
        <w:shd w:val="clear" w:color="auto" w:fill="auto"/>
        <w:tabs>
          <w:tab w:val="left" w:pos="342"/>
        </w:tabs>
        <w:spacing w:before="0" w:line="240" w:lineRule="auto"/>
        <w:ind w:firstLine="0"/>
        <w:rPr>
          <w:lang w:val="lt-LT"/>
        </w:rPr>
      </w:pPr>
      <w:r w:rsidRPr="002A49DA">
        <w:rPr>
          <w:lang w:val="lt-LT"/>
        </w:rPr>
        <w:t xml:space="preserve">VI </w:t>
      </w:r>
      <w:r w:rsidR="00DF1C5D" w:rsidRPr="002A49DA">
        <w:rPr>
          <w:lang w:val="lt-LT"/>
        </w:rPr>
        <w:t>PIRKIMO - PARDAVIMO SUTARTIES SUDARYMAS</w:t>
      </w:r>
    </w:p>
    <w:p w14:paraId="2660CEE7" w14:textId="1939C967" w:rsidR="00047435" w:rsidRDefault="00047435" w:rsidP="002660B3">
      <w:pPr>
        <w:pStyle w:val="MSGENFONTSTYLENAMETEMPLATEROLENUMBERMSGENFONTSTYLENAMEBYROLETEXT20"/>
        <w:numPr>
          <w:ilvl w:val="0"/>
          <w:numId w:val="16"/>
        </w:numPr>
        <w:shd w:val="clear" w:color="auto" w:fill="auto"/>
        <w:tabs>
          <w:tab w:val="left" w:pos="375"/>
        </w:tabs>
        <w:spacing w:before="0" w:line="240" w:lineRule="auto"/>
        <w:ind w:left="0" w:firstLine="0"/>
        <w:rPr>
          <w:lang w:val="lt-LT"/>
        </w:rPr>
      </w:pPr>
      <w:r>
        <w:rPr>
          <w:lang w:val="lt-LT"/>
        </w:rPr>
        <w:t>Preliminari pirkimo-pardavimo sutartis sudaroma ne vėliau kaip</w:t>
      </w:r>
      <w:r w:rsidR="009663A3">
        <w:rPr>
          <w:lang w:val="lt-LT"/>
        </w:rPr>
        <w:t xml:space="preserve"> per</w:t>
      </w:r>
      <w:r>
        <w:rPr>
          <w:lang w:val="lt-LT"/>
        </w:rPr>
        <w:t xml:space="preserve"> </w:t>
      </w:r>
      <w:r w:rsidR="009663A3" w:rsidRPr="00844BC9">
        <w:rPr>
          <w:color w:val="FF0000"/>
          <w:lang w:val="lt-LT"/>
        </w:rPr>
        <w:t>1</w:t>
      </w:r>
      <w:r w:rsidR="008A1E29">
        <w:rPr>
          <w:color w:val="FF0000"/>
          <w:lang w:val="lt-LT"/>
        </w:rPr>
        <w:t>5</w:t>
      </w:r>
      <w:r w:rsidR="009663A3">
        <w:rPr>
          <w:lang w:val="lt-LT"/>
        </w:rPr>
        <w:t xml:space="preserve"> </w:t>
      </w:r>
      <w:r w:rsidR="008A1E29">
        <w:rPr>
          <w:lang w:val="lt-LT"/>
        </w:rPr>
        <w:t>darbo</w:t>
      </w:r>
      <w:r w:rsidR="009663A3">
        <w:rPr>
          <w:lang w:val="lt-LT"/>
        </w:rPr>
        <w:t xml:space="preserve"> dienų nuo</w:t>
      </w:r>
      <w:r w:rsidR="000D0B37">
        <w:rPr>
          <w:lang w:val="lt-LT"/>
        </w:rPr>
        <w:t xml:space="preserve"> Aukciono komisijos pranešimo </w:t>
      </w:r>
      <w:r w:rsidR="00B825F9">
        <w:rPr>
          <w:lang w:val="lt-LT"/>
        </w:rPr>
        <w:t xml:space="preserve"> </w:t>
      </w:r>
      <w:r w:rsidR="000D0B37">
        <w:rPr>
          <w:lang w:val="lt-LT"/>
        </w:rPr>
        <w:t xml:space="preserve">Aukciono laimėtojui </w:t>
      </w:r>
      <w:r w:rsidR="00B825F9">
        <w:rPr>
          <w:lang w:val="lt-LT"/>
        </w:rPr>
        <w:t>apie laimėjimą Aukc</w:t>
      </w:r>
      <w:r w:rsidR="001D0272">
        <w:rPr>
          <w:lang w:val="lt-LT"/>
        </w:rPr>
        <w:t>i</w:t>
      </w:r>
      <w:r w:rsidR="00B825F9">
        <w:rPr>
          <w:lang w:val="lt-LT"/>
        </w:rPr>
        <w:t>one</w:t>
      </w:r>
      <w:r w:rsidR="000D0B37">
        <w:rPr>
          <w:lang w:val="lt-LT"/>
        </w:rPr>
        <w:t xml:space="preserve"> </w:t>
      </w:r>
      <w:r w:rsidR="009663A3">
        <w:rPr>
          <w:lang w:val="lt-LT"/>
        </w:rPr>
        <w:t>.</w:t>
      </w:r>
    </w:p>
    <w:p w14:paraId="3D5ECEAA" w14:textId="488AEB69" w:rsidR="0097764F" w:rsidRDefault="00AC00CC" w:rsidP="002660B3">
      <w:pPr>
        <w:pStyle w:val="MSGENFONTSTYLENAMETEMPLATEROLENUMBERMSGENFONTSTYLENAMEBYROLETEXT20"/>
        <w:numPr>
          <w:ilvl w:val="0"/>
          <w:numId w:val="16"/>
        </w:numPr>
        <w:shd w:val="clear" w:color="auto" w:fill="auto"/>
        <w:tabs>
          <w:tab w:val="left" w:pos="375"/>
        </w:tabs>
        <w:spacing w:before="0" w:line="240" w:lineRule="auto"/>
        <w:ind w:left="0" w:firstLine="0"/>
        <w:rPr>
          <w:lang w:val="lt-LT"/>
        </w:rPr>
      </w:pPr>
      <w:r>
        <w:rPr>
          <w:lang w:val="lt-LT"/>
        </w:rPr>
        <w:t xml:space="preserve">Notarinė </w:t>
      </w:r>
      <w:r w:rsidR="00DF1C5D" w:rsidRPr="002A49DA">
        <w:rPr>
          <w:lang w:val="lt-LT"/>
        </w:rPr>
        <w:t xml:space="preserve">Pirkimo-pardavimo sutartis sudaroma </w:t>
      </w:r>
      <w:r w:rsidR="00F757F2" w:rsidRPr="002A49DA">
        <w:rPr>
          <w:lang w:val="lt-LT"/>
        </w:rPr>
        <w:t xml:space="preserve">Sąlygų </w:t>
      </w:r>
      <w:r w:rsidR="00B033F2" w:rsidRPr="002A49DA">
        <w:rPr>
          <w:lang w:val="lt-LT"/>
        </w:rPr>
        <w:t>2</w:t>
      </w:r>
      <w:r w:rsidR="002557EC" w:rsidRPr="002A49DA">
        <w:rPr>
          <w:lang w:val="lt-LT"/>
        </w:rPr>
        <w:t xml:space="preserve"> </w:t>
      </w:r>
      <w:r w:rsidR="00F43027" w:rsidRPr="002A49DA">
        <w:rPr>
          <w:lang w:val="lt-LT"/>
        </w:rPr>
        <w:t>priede</w:t>
      </w:r>
      <w:r w:rsidR="001D6AAC" w:rsidRPr="002A49DA">
        <w:rPr>
          <w:lang w:val="lt-LT"/>
        </w:rPr>
        <w:t xml:space="preserve"> pateiktoje</w:t>
      </w:r>
      <w:r w:rsidR="00F43027" w:rsidRPr="002A49DA">
        <w:rPr>
          <w:lang w:val="lt-LT"/>
        </w:rPr>
        <w:t xml:space="preserve"> </w:t>
      </w:r>
      <w:r w:rsidR="00D61CA8" w:rsidRPr="002A49DA">
        <w:rPr>
          <w:lang w:val="lt-LT"/>
        </w:rPr>
        <w:t xml:space="preserve">Preliminariojoje pirkimo-pardavimo sutartyje </w:t>
      </w:r>
      <w:r w:rsidR="00F43027" w:rsidRPr="002A49DA">
        <w:rPr>
          <w:lang w:val="lt-LT"/>
        </w:rPr>
        <w:t>nurodytomis</w:t>
      </w:r>
      <w:r w:rsidR="00DF1C5D" w:rsidRPr="002A49DA">
        <w:rPr>
          <w:lang w:val="lt-LT"/>
        </w:rPr>
        <w:t xml:space="preserve"> </w:t>
      </w:r>
      <w:r w:rsidR="009E425E" w:rsidRPr="002A49DA">
        <w:rPr>
          <w:lang w:val="lt-LT"/>
        </w:rPr>
        <w:t>sąlyg</w:t>
      </w:r>
      <w:r w:rsidR="00DF1C5D" w:rsidRPr="002A49DA">
        <w:rPr>
          <w:lang w:val="lt-LT"/>
        </w:rPr>
        <w:t>omis</w:t>
      </w:r>
      <w:r w:rsidR="000450C0">
        <w:rPr>
          <w:lang w:val="lt-LT"/>
        </w:rPr>
        <w:t>.</w:t>
      </w:r>
      <w:r w:rsidR="00CE78A5">
        <w:rPr>
          <w:lang w:val="lt-LT"/>
        </w:rPr>
        <w:t xml:space="preserve"> </w:t>
      </w:r>
    </w:p>
    <w:p w14:paraId="10EB73C9" w14:textId="113FC1F8" w:rsidR="00D5590E" w:rsidRPr="000F5DA7" w:rsidRDefault="00CE78A5" w:rsidP="00D0504F">
      <w:pPr>
        <w:pStyle w:val="MSGENFONTSTYLENAMETEMPLATEROLENUMBERMSGENFONTSTYLENAMEBYROLETEXT20"/>
        <w:numPr>
          <w:ilvl w:val="0"/>
          <w:numId w:val="16"/>
        </w:numPr>
        <w:shd w:val="clear" w:color="auto" w:fill="auto"/>
        <w:tabs>
          <w:tab w:val="left" w:pos="375"/>
        </w:tabs>
        <w:spacing w:before="0" w:line="240" w:lineRule="auto"/>
        <w:ind w:left="0" w:firstLine="0"/>
        <w:rPr>
          <w:lang w:val="lt-LT"/>
        </w:rPr>
      </w:pPr>
      <w:r>
        <w:rPr>
          <w:lang w:val="lt-LT"/>
        </w:rPr>
        <w:t>Perkant</w:t>
      </w:r>
      <w:r w:rsidR="0097764F">
        <w:rPr>
          <w:lang w:val="lt-LT"/>
        </w:rPr>
        <w:t xml:space="preserve"> Aukciono objektą</w:t>
      </w:r>
      <w:r>
        <w:rPr>
          <w:lang w:val="lt-LT"/>
        </w:rPr>
        <w:t xml:space="preserve"> savo lėšomis</w:t>
      </w:r>
      <w:r w:rsidR="00F37BED">
        <w:rPr>
          <w:lang w:val="lt-LT"/>
        </w:rPr>
        <w:t xml:space="preserve"> notarinė</w:t>
      </w:r>
      <w:r>
        <w:rPr>
          <w:lang w:val="lt-LT"/>
        </w:rPr>
        <w:t xml:space="preserve"> pirkimo-pardavimo sutartis turi būti sudaryta ne vėliau kaip per </w:t>
      </w:r>
      <w:r w:rsidRPr="000F5DA7">
        <w:rPr>
          <w:lang w:val="lt-LT"/>
        </w:rPr>
        <w:t>30</w:t>
      </w:r>
      <w:r w:rsidR="0097764F">
        <w:rPr>
          <w:lang w:val="lt-LT"/>
        </w:rPr>
        <w:t xml:space="preserve"> kalendorinių dienų</w:t>
      </w:r>
      <w:r w:rsidR="00F37BED">
        <w:rPr>
          <w:lang w:val="lt-LT"/>
        </w:rPr>
        <w:t xml:space="preserve"> nuo</w:t>
      </w:r>
      <w:r w:rsidR="00A541E9" w:rsidRPr="00A541E9">
        <w:rPr>
          <w:lang w:val="lt-LT"/>
        </w:rPr>
        <w:t xml:space="preserve"> </w:t>
      </w:r>
      <w:r w:rsidR="00A541E9">
        <w:rPr>
          <w:lang w:val="lt-LT"/>
        </w:rPr>
        <w:t>Aukciono komisijos</w:t>
      </w:r>
      <w:r w:rsidR="00AC36BC">
        <w:rPr>
          <w:lang w:val="lt-LT"/>
        </w:rPr>
        <w:t xml:space="preserve"> sprendimo apie pripažinimą laimėtoju priėmimo dienos</w:t>
      </w:r>
      <w:r w:rsidR="009E3DE8">
        <w:rPr>
          <w:lang w:val="lt-LT"/>
        </w:rPr>
        <w:t xml:space="preserve">, o visa aukciono objekto kaina turi būti sumokėta </w:t>
      </w:r>
      <w:r w:rsidR="008442ED">
        <w:rPr>
          <w:lang w:val="lt-LT"/>
        </w:rPr>
        <w:t>iki</w:t>
      </w:r>
      <w:r w:rsidR="00C5586B">
        <w:rPr>
          <w:lang w:val="lt-LT"/>
        </w:rPr>
        <w:t xml:space="preserve"> notarinės</w:t>
      </w:r>
      <w:r w:rsidR="008442ED">
        <w:rPr>
          <w:lang w:val="lt-LT"/>
        </w:rPr>
        <w:t xml:space="preserve"> pirkimo – pardavimo sutarties pasirašymo </w:t>
      </w:r>
      <w:r w:rsidR="00D0504F">
        <w:rPr>
          <w:lang w:val="lt-LT"/>
        </w:rPr>
        <w:t xml:space="preserve">dienos. Jei aukciono objektas </w:t>
      </w:r>
      <w:r w:rsidR="00552A11" w:rsidRPr="00D0504F">
        <w:rPr>
          <w:lang w:val="lt-LT"/>
        </w:rPr>
        <w:t>perkama</w:t>
      </w:r>
      <w:r w:rsidR="00D0504F">
        <w:rPr>
          <w:lang w:val="lt-LT"/>
        </w:rPr>
        <w:t>s</w:t>
      </w:r>
      <w:r w:rsidR="00552A11" w:rsidRPr="00D0504F">
        <w:rPr>
          <w:lang w:val="lt-LT"/>
        </w:rPr>
        <w:t xml:space="preserve"> su </w:t>
      </w:r>
      <w:r w:rsidR="0035787F" w:rsidRPr="00D0504F">
        <w:rPr>
          <w:lang w:val="lt-LT"/>
        </w:rPr>
        <w:t>LT Respublikoje registruoto banko ar kitos finansų įstaigos teikia</w:t>
      </w:r>
      <w:r w:rsidR="0035787F" w:rsidRPr="005E3DE5">
        <w:rPr>
          <w:lang w:val="lt-LT"/>
        </w:rPr>
        <w:t>momis paslaug</w:t>
      </w:r>
      <w:r w:rsidR="0035787F">
        <w:rPr>
          <w:lang w:val="lt-LT"/>
        </w:rPr>
        <w:t>ų</w:t>
      </w:r>
      <w:r w:rsidR="0035787F" w:rsidRPr="00D0504F">
        <w:rPr>
          <w:lang w:val="lt-LT"/>
        </w:rPr>
        <w:t xml:space="preserve"> </w:t>
      </w:r>
      <w:r w:rsidR="00552A11" w:rsidRPr="00D0504F">
        <w:rPr>
          <w:lang w:val="lt-LT"/>
        </w:rPr>
        <w:t>pagalba</w:t>
      </w:r>
      <w:r w:rsidR="00B34EAA" w:rsidRPr="0035787F">
        <w:rPr>
          <w:lang w:val="lt-LT"/>
        </w:rPr>
        <w:t>,</w:t>
      </w:r>
      <w:r w:rsidR="00600168">
        <w:rPr>
          <w:lang w:val="lt-LT"/>
        </w:rPr>
        <w:t xml:space="preserve"> notarinė</w:t>
      </w:r>
      <w:r w:rsidR="003D3B5A">
        <w:rPr>
          <w:lang w:val="lt-LT"/>
        </w:rPr>
        <w:t xml:space="preserve"> pirkimo – pardavimo sutartis turi būti sudaryta</w:t>
      </w:r>
      <w:r w:rsidR="00B34EAA" w:rsidRPr="0035787F">
        <w:rPr>
          <w:lang w:val="lt-LT"/>
        </w:rPr>
        <w:t xml:space="preserve"> ne vėliau kaip per </w:t>
      </w:r>
      <w:r w:rsidR="00B34EAA" w:rsidRPr="000F5DA7">
        <w:rPr>
          <w:lang w:val="lt-LT"/>
        </w:rPr>
        <w:t>60</w:t>
      </w:r>
      <w:r w:rsidR="00B34EAA" w:rsidRPr="00D0504F">
        <w:rPr>
          <w:lang w:val="lt-LT"/>
        </w:rPr>
        <w:t xml:space="preserve"> kalendorini</w:t>
      </w:r>
      <w:r w:rsidR="00B34EAA" w:rsidRPr="0035787F">
        <w:rPr>
          <w:lang w:val="lt-LT"/>
        </w:rPr>
        <w:t>ų dienų</w:t>
      </w:r>
      <w:r w:rsidR="00600168">
        <w:rPr>
          <w:lang w:val="lt-LT"/>
        </w:rPr>
        <w:t xml:space="preserve"> nuo </w:t>
      </w:r>
      <w:r w:rsidR="0090700E" w:rsidRPr="0090700E">
        <w:rPr>
          <w:lang w:val="lt-LT"/>
        </w:rPr>
        <w:t xml:space="preserve">Aukciono komisijos sprendimo apie pripažinimą </w:t>
      </w:r>
      <w:r w:rsidR="0090700E" w:rsidRPr="0090700E">
        <w:rPr>
          <w:lang w:val="lt-LT"/>
        </w:rPr>
        <w:lastRenderedPageBreak/>
        <w:t xml:space="preserve">laimėtoju priėmimo dienos, </w:t>
      </w:r>
      <w:r w:rsidR="00600168">
        <w:rPr>
          <w:lang w:val="lt-LT"/>
        </w:rPr>
        <w:t>.</w:t>
      </w:r>
    </w:p>
    <w:p w14:paraId="2DF5BFF7" w14:textId="60A4DE54" w:rsidR="00D5590E" w:rsidRPr="00010CA1" w:rsidRDefault="007D2905" w:rsidP="00616148">
      <w:pPr>
        <w:pStyle w:val="MSGENFONTSTYLENAMETEMPLATEROLENUMBERMSGENFONTSTYLENAMEBYROLETEXT20"/>
        <w:numPr>
          <w:ilvl w:val="0"/>
          <w:numId w:val="16"/>
        </w:numPr>
        <w:shd w:val="clear" w:color="auto" w:fill="auto"/>
        <w:tabs>
          <w:tab w:val="left" w:pos="375"/>
        </w:tabs>
        <w:spacing w:before="0" w:line="240" w:lineRule="auto"/>
        <w:ind w:left="0" w:firstLine="0"/>
        <w:rPr>
          <w:lang w:val="lt-LT"/>
        </w:rPr>
      </w:pPr>
      <w:r w:rsidRPr="00010CA1">
        <w:rPr>
          <w:lang w:val="lt-LT"/>
        </w:rPr>
        <w:t>Per laikotarpį</w:t>
      </w:r>
      <w:r w:rsidR="00DF1C5D" w:rsidRPr="00010CA1">
        <w:rPr>
          <w:lang w:val="lt-LT"/>
        </w:rPr>
        <w:t xml:space="preserve"> iki</w:t>
      </w:r>
      <w:r w:rsidR="00B10CA2" w:rsidRPr="00010CA1">
        <w:rPr>
          <w:lang w:val="lt-LT"/>
        </w:rPr>
        <w:t xml:space="preserve"> notarinės</w:t>
      </w:r>
      <w:r w:rsidR="00DF1C5D" w:rsidRPr="00010CA1">
        <w:rPr>
          <w:lang w:val="lt-LT"/>
        </w:rPr>
        <w:t xml:space="preserve"> Pirki</w:t>
      </w:r>
      <w:r w:rsidRPr="00010CA1">
        <w:rPr>
          <w:lang w:val="lt-LT"/>
        </w:rPr>
        <w:t xml:space="preserve">mo-pardavimo sutarties pasirašymo, vadovaudamiesi </w:t>
      </w:r>
      <w:r w:rsidR="001B2E3C" w:rsidRPr="00010CA1">
        <w:rPr>
          <w:lang w:val="lt-LT"/>
        </w:rPr>
        <w:t>Preliminariojoje</w:t>
      </w:r>
      <w:r w:rsidR="00DF1C5D" w:rsidRPr="00010CA1">
        <w:rPr>
          <w:lang w:val="lt-LT"/>
        </w:rPr>
        <w:t xml:space="preserve"> </w:t>
      </w:r>
      <w:r w:rsidR="001B2E3C" w:rsidRPr="00010CA1">
        <w:rPr>
          <w:lang w:val="lt-LT"/>
        </w:rPr>
        <w:t>p</w:t>
      </w:r>
      <w:r w:rsidR="00DF1C5D" w:rsidRPr="00010CA1">
        <w:rPr>
          <w:lang w:val="lt-LT"/>
        </w:rPr>
        <w:t>irkimo-pardavimo sutart</w:t>
      </w:r>
      <w:r w:rsidR="001B2E3C" w:rsidRPr="00010CA1">
        <w:rPr>
          <w:lang w:val="lt-LT"/>
        </w:rPr>
        <w:t>yje</w:t>
      </w:r>
      <w:r w:rsidR="00DF1C5D" w:rsidRPr="00010CA1">
        <w:rPr>
          <w:lang w:val="lt-LT"/>
        </w:rPr>
        <w:t xml:space="preserve"> </w:t>
      </w:r>
      <w:r w:rsidR="001B2E3C" w:rsidRPr="00010CA1">
        <w:rPr>
          <w:lang w:val="lt-LT"/>
        </w:rPr>
        <w:t xml:space="preserve">numatytomis </w:t>
      </w:r>
      <w:r w:rsidR="009E425E" w:rsidRPr="00010CA1">
        <w:rPr>
          <w:lang w:val="lt-LT"/>
        </w:rPr>
        <w:t>sąlyg</w:t>
      </w:r>
      <w:r w:rsidR="00DF1C5D" w:rsidRPr="00010CA1">
        <w:rPr>
          <w:lang w:val="lt-LT"/>
        </w:rPr>
        <w:t>omis</w:t>
      </w:r>
      <w:r w:rsidR="00575954" w:rsidRPr="00010CA1">
        <w:rPr>
          <w:lang w:val="lt-LT"/>
        </w:rPr>
        <w:t>,</w:t>
      </w:r>
      <w:r w:rsidR="00DF1C5D" w:rsidRPr="00010CA1">
        <w:rPr>
          <w:lang w:val="lt-LT"/>
        </w:rPr>
        <w:t xml:space="preserve"> </w:t>
      </w:r>
      <w:r w:rsidR="009E425E" w:rsidRPr="00010CA1">
        <w:rPr>
          <w:lang w:val="lt-LT"/>
        </w:rPr>
        <w:t>Pardavė</w:t>
      </w:r>
      <w:r w:rsidR="00DF1C5D" w:rsidRPr="00010CA1">
        <w:rPr>
          <w:lang w:val="lt-LT"/>
        </w:rPr>
        <w:t xml:space="preserve">jas ir </w:t>
      </w:r>
      <w:r w:rsidR="0022266C" w:rsidRPr="00010CA1">
        <w:rPr>
          <w:lang w:val="lt-LT"/>
        </w:rPr>
        <w:t>Pirkėjas</w:t>
      </w:r>
      <w:r w:rsidR="00DF1C5D" w:rsidRPr="00010CA1">
        <w:rPr>
          <w:lang w:val="lt-LT"/>
        </w:rPr>
        <w:t xml:space="preserve"> suderina</w:t>
      </w:r>
      <w:r w:rsidR="00B10CA2" w:rsidRPr="00010CA1">
        <w:rPr>
          <w:lang w:val="lt-LT"/>
        </w:rPr>
        <w:t xml:space="preserve"> notarinę</w:t>
      </w:r>
      <w:r w:rsidR="00DF1C5D" w:rsidRPr="00010CA1">
        <w:rPr>
          <w:lang w:val="lt-LT"/>
        </w:rPr>
        <w:t xml:space="preserve"> Pirkim</w:t>
      </w:r>
      <w:r w:rsidRPr="00010CA1">
        <w:rPr>
          <w:lang w:val="lt-LT"/>
        </w:rPr>
        <w:t>o-pardavimo sutarties projektą</w:t>
      </w:r>
      <w:r w:rsidR="00DF1C5D" w:rsidRPr="00010CA1">
        <w:rPr>
          <w:lang w:val="lt-LT"/>
        </w:rPr>
        <w:t xml:space="preserve">. </w:t>
      </w:r>
      <w:r w:rsidR="009E425E" w:rsidRPr="00010CA1">
        <w:rPr>
          <w:lang w:val="lt-LT"/>
        </w:rPr>
        <w:t>Pardavė</w:t>
      </w:r>
      <w:r w:rsidRPr="00010CA1">
        <w:rPr>
          <w:lang w:val="lt-LT"/>
        </w:rPr>
        <w:t>jas raš</w:t>
      </w:r>
      <w:r w:rsidR="00DF1C5D" w:rsidRPr="00010CA1">
        <w:rPr>
          <w:lang w:val="lt-LT"/>
        </w:rPr>
        <w:t xml:space="preserve">tu informuoja Aukciono </w:t>
      </w:r>
      <w:r w:rsidR="0022266C" w:rsidRPr="00010CA1">
        <w:rPr>
          <w:lang w:val="lt-LT"/>
        </w:rPr>
        <w:t>laimėt</w:t>
      </w:r>
      <w:r w:rsidRPr="00010CA1">
        <w:rPr>
          <w:lang w:val="lt-LT"/>
        </w:rPr>
        <w:t>oją</w:t>
      </w:r>
      <w:r w:rsidR="00DF1C5D" w:rsidRPr="00010CA1">
        <w:rPr>
          <w:lang w:val="lt-LT"/>
        </w:rPr>
        <w:t xml:space="preserve"> apie</w:t>
      </w:r>
      <w:r w:rsidR="00B10CA2" w:rsidRPr="00010CA1">
        <w:rPr>
          <w:lang w:val="lt-LT"/>
        </w:rPr>
        <w:t xml:space="preserve"> notarinės</w:t>
      </w:r>
      <w:r w:rsidR="00DF1C5D" w:rsidRPr="00010CA1">
        <w:rPr>
          <w:lang w:val="lt-LT"/>
        </w:rPr>
        <w:t xml:space="preserve"> </w:t>
      </w:r>
      <w:r w:rsidR="00575954" w:rsidRPr="00010CA1">
        <w:rPr>
          <w:lang w:val="lt-LT"/>
        </w:rPr>
        <w:t xml:space="preserve">Pirkimo-pardavimo </w:t>
      </w:r>
      <w:r w:rsidR="00DF1C5D" w:rsidRPr="00010CA1">
        <w:rPr>
          <w:lang w:val="lt-LT"/>
        </w:rPr>
        <w:t>sutarties tvirtinimo dat</w:t>
      </w:r>
      <w:r w:rsidRPr="00010CA1">
        <w:rPr>
          <w:lang w:val="lt-LT"/>
        </w:rPr>
        <w:t>ą</w:t>
      </w:r>
      <w:r w:rsidR="00DF1C5D" w:rsidRPr="00010CA1">
        <w:rPr>
          <w:lang w:val="lt-LT"/>
        </w:rPr>
        <w:t xml:space="preserve"> ir laik</w:t>
      </w:r>
      <w:r w:rsidRPr="00010CA1">
        <w:rPr>
          <w:lang w:val="lt-LT"/>
        </w:rPr>
        <w:t>ą</w:t>
      </w:r>
      <w:r w:rsidR="004A21AF" w:rsidRPr="00010CA1">
        <w:rPr>
          <w:lang w:val="lt-LT"/>
        </w:rPr>
        <w:t>.</w:t>
      </w:r>
      <w:r w:rsidR="00B10CA2" w:rsidRPr="00010CA1">
        <w:rPr>
          <w:lang w:val="lt-LT"/>
        </w:rPr>
        <w:t xml:space="preserve"> Notarinė</w:t>
      </w:r>
      <w:r w:rsidR="006D1F7E" w:rsidRPr="00010CA1">
        <w:rPr>
          <w:lang w:val="lt-LT"/>
        </w:rPr>
        <w:t xml:space="preserve"> </w:t>
      </w:r>
      <w:r w:rsidR="00575954" w:rsidRPr="00010CA1">
        <w:rPr>
          <w:lang w:val="lt-LT"/>
        </w:rPr>
        <w:t xml:space="preserve">Pirkimo-pardavimo </w:t>
      </w:r>
      <w:r w:rsidR="00DF1C5D" w:rsidRPr="00010CA1">
        <w:rPr>
          <w:lang w:val="lt-LT"/>
        </w:rPr>
        <w:t>sutartis</w:t>
      </w:r>
      <w:r w:rsidR="006D1F7E" w:rsidRPr="00010CA1">
        <w:rPr>
          <w:lang w:val="lt-LT"/>
        </w:rPr>
        <w:t xml:space="preserve"> bus tvirtinama</w:t>
      </w:r>
      <w:r w:rsidR="00DF1C5D" w:rsidRPr="00010CA1">
        <w:rPr>
          <w:lang w:val="lt-LT"/>
        </w:rPr>
        <w:t xml:space="preserve"> </w:t>
      </w:r>
      <w:r w:rsidR="006D1F7E" w:rsidRPr="00010CA1">
        <w:rPr>
          <w:lang w:val="lt-LT"/>
        </w:rPr>
        <w:t>Preliminariojoje pirkimo-pardavimo sutartyje nurodytame notarų biure</w:t>
      </w:r>
      <w:r w:rsidR="00DF1C5D" w:rsidRPr="00010CA1">
        <w:rPr>
          <w:lang w:val="lt-LT"/>
        </w:rPr>
        <w:t xml:space="preserve">. Jeigu per </w:t>
      </w:r>
      <w:r w:rsidRPr="00010CA1">
        <w:rPr>
          <w:lang w:val="lt-LT"/>
        </w:rPr>
        <w:t>š</w:t>
      </w:r>
      <w:r w:rsidR="00DF1C5D" w:rsidRPr="00010CA1">
        <w:rPr>
          <w:lang w:val="lt-LT"/>
        </w:rPr>
        <w:t>iame</w:t>
      </w:r>
      <w:r w:rsidR="00F2788E" w:rsidRPr="00010CA1">
        <w:rPr>
          <w:lang w:val="lt-LT"/>
        </w:rPr>
        <w:t xml:space="preserve"> </w:t>
      </w:r>
      <w:r w:rsidR="00F757F2" w:rsidRPr="00010CA1">
        <w:rPr>
          <w:lang w:val="lt-LT"/>
        </w:rPr>
        <w:t xml:space="preserve">Sąlygų </w:t>
      </w:r>
      <w:r w:rsidR="00DF1C5D" w:rsidRPr="00010CA1">
        <w:rPr>
          <w:lang w:val="lt-LT"/>
        </w:rPr>
        <w:t>punkte nustatyt</w:t>
      </w:r>
      <w:r w:rsidRPr="00010CA1">
        <w:rPr>
          <w:lang w:val="lt-LT"/>
        </w:rPr>
        <w:t>ą</w:t>
      </w:r>
      <w:r w:rsidR="00DF1C5D" w:rsidRPr="00010CA1">
        <w:rPr>
          <w:lang w:val="lt-LT"/>
        </w:rPr>
        <w:t xml:space="preserve"> termin</w:t>
      </w:r>
      <w:r w:rsidRPr="00010CA1">
        <w:rPr>
          <w:lang w:val="lt-LT"/>
        </w:rPr>
        <w:t>ą</w:t>
      </w:r>
      <w:r w:rsidR="00B10CA2" w:rsidRPr="00010CA1">
        <w:rPr>
          <w:lang w:val="lt-LT"/>
        </w:rPr>
        <w:t xml:space="preserve"> notarinės</w:t>
      </w:r>
      <w:r w:rsidR="00DF1C5D" w:rsidRPr="00010CA1">
        <w:rPr>
          <w:lang w:val="lt-LT"/>
        </w:rPr>
        <w:t xml:space="preserve"> Pirkimo-pardavimo sutarties projektas nesuderinamas, </w:t>
      </w:r>
      <w:r w:rsidRPr="00010CA1">
        <w:rPr>
          <w:lang w:val="lt-LT"/>
        </w:rPr>
        <w:t xml:space="preserve">vadovaujantis </w:t>
      </w:r>
      <w:r w:rsidR="002446B7" w:rsidRPr="00010CA1">
        <w:rPr>
          <w:lang w:val="lt-LT"/>
        </w:rPr>
        <w:t>Preliminariojoje</w:t>
      </w:r>
      <w:r w:rsidR="00DF1C5D" w:rsidRPr="00010CA1">
        <w:rPr>
          <w:lang w:val="lt-LT"/>
        </w:rPr>
        <w:t xml:space="preserve"> </w:t>
      </w:r>
      <w:r w:rsidR="002446B7" w:rsidRPr="00010CA1">
        <w:rPr>
          <w:lang w:val="lt-LT"/>
        </w:rPr>
        <w:t>p</w:t>
      </w:r>
      <w:r w:rsidR="00DF1C5D" w:rsidRPr="00010CA1">
        <w:rPr>
          <w:lang w:val="lt-LT"/>
        </w:rPr>
        <w:t>irkimo-pardavimo sutart</w:t>
      </w:r>
      <w:r w:rsidR="002446B7" w:rsidRPr="00010CA1">
        <w:rPr>
          <w:lang w:val="lt-LT"/>
        </w:rPr>
        <w:t>yje numatytomis</w:t>
      </w:r>
      <w:r w:rsidR="00DF1C5D" w:rsidRPr="00010CA1">
        <w:rPr>
          <w:lang w:val="lt-LT"/>
        </w:rPr>
        <w:t xml:space="preserve"> </w:t>
      </w:r>
      <w:r w:rsidR="009E425E" w:rsidRPr="00010CA1">
        <w:rPr>
          <w:lang w:val="lt-LT"/>
        </w:rPr>
        <w:t>sąlyg</w:t>
      </w:r>
      <w:r w:rsidR="00DF1C5D" w:rsidRPr="00010CA1">
        <w:rPr>
          <w:lang w:val="lt-LT"/>
        </w:rPr>
        <w:t xml:space="preserve">omis, arba Aukciono </w:t>
      </w:r>
      <w:r w:rsidR="0022266C" w:rsidRPr="00010CA1">
        <w:rPr>
          <w:lang w:val="lt-LT"/>
        </w:rPr>
        <w:t>laimėt</w:t>
      </w:r>
      <w:r w:rsidRPr="00010CA1">
        <w:rPr>
          <w:lang w:val="lt-LT"/>
        </w:rPr>
        <w:t>ojas nurodytą</w:t>
      </w:r>
      <w:r w:rsidR="00DF1C5D" w:rsidRPr="00010CA1">
        <w:rPr>
          <w:lang w:val="lt-LT"/>
        </w:rPr>
        <w:t xml:space="preserve"> </w:t>
      </w:r>
      <w:r w:rsidR="009E425E" w:rsidRPr="00010CA1">
        <w:rPr>
          <w:lang w:val="lt-LT"/>
        </w:rPr>
        <w:t>dieną</w:t>
      </w:r>
      <w:r w:rsidRPr="00010CA1">
        <w:rPr>
          <w:lang w:val="lt-LT"/>
        </w:rPr>
        <w:t xml:space="preserve"> ir laiku neatvyksta pasiraš</w:t>
      </w:r>
      <w:r w:rsidR="00DF1C5D" w:rsidRPr="00010CA1">
        <w:rPr>
          <w:lang w:val="lt-LT"/>
        </w:rPr>
        <w:t xml:space="preserve">yti </w:t>
      </w:r>
      <w:r w:rsidR="00695D6D" w:rsidRPr="00010CA1">
        <w:rPr>
          <w:lang w:val="lt-LT"/>
        </w:rPr>
        <w:t>Pirkimo-</w:t>
      </w:r>
      <w:r w:rsidR="00132883" w:rsidRPr="00010CA1">
        <w:rPr>
          <w:lang w:val="lt-LT"/>
        </w:rPr>
        <w:t>p</w:t>
      </w:r>
      <w:r w:rsidR="00695D6D" w:rsidRPr="00010CA1">
        <w:rPr>
          <w:lang w:val="lt-LT"/>
        </w:rPr>
        <w:t xml:space="preserve">ardavimo </w:t>
      </w:r>
      <w:r w:rsidR="00DF1C5D" w:rsidRPr="00010CA1">
        <w:rPr>
          <w:lang w:val="lt-LT"/>
        </w:rPr>
        <w:t xml:space="preserve">sutarties, laikoma, kad Aukciono </w:t>
      </w:r>
      <w:r w:rsidR="0022266C" w:rsidRPr="00010CA1">
        <w:rPr>
          <w:lang w:val="lt-LT"/>
        </w:rPr>
        <w:t>laimėt</w:t>
      </w:r>
      <w:r w:rsidRPr="00010CA1">
        <w:rPr>
          <w:lang w:val="lt-LT"/>
        </w:rPr>
        <w:t>ojas atsisakė</w:t>
      </w:r>
      <w:r w:rsidR="00DF1C5D" w:rsidRPr="00010CA1">
        <w:rPr>
          <w:lang w:val="lt-LT"/>
        </w:rPr>
        <w:t xml:space="preserve"> suda</w:t>
      </w:r>
      <w:r w:rsidRPr="00010CA1">
        <w:rPr>
          <w:lang w:val="lt-LT"/>
        </w:rPr>
        <w:t>ryti</w:t>
      </w:r>
      <w:r w:rsidR="005C4AE4" w:rsidRPr="00010CA1">
        <w:rPr>
          <w:lang w:val="lt-LT"/>
        </w:rPr>
        <w:t xml:space="preserve"> notarinę</w:t>
      </w:r>
      <w:r w:rsidRPr="00010CA1">
        <w:rPr>
          <w:lang w:val="lt-LT"/>
        </w:rPr>
        <w:t xml:space="preserve"> Pirkimo-pardavimo sutartį</w:t>
      </w:r>
      <w:r w:rsidR="00DF1C5D" w:rsidRPr="00010CA1">
        <w:rPr>
          <w:lang w:val="lt-LT"/>
        </w:rPr>
        <w:t>. Tokiu atveju Aukcionas laikom</w:t>
      </w:r>
      <w:r w:rsidRPr="00010CA1">
        <w:rPr>
          <w:lang w:val="lt-LT"/>
        </w:rPr>
        <w:t>as neį</w:t>
      </w:r>
      <w:r w:rsidR="00DF1C5D" w:rsidRPr="00010CA1">
        <w:rPr>
          <w:lang w:val="lt-LT"/>
        </w:rPr>
        <w:t>vykusiu.</w:t>
      </w:r>
    </w:p>
    <w:p w14:paraId="688964AA" w14:textId="143E14A0" w:rsidR="00517B1E" w:rsidRPr="002A49DA" w:rsidRDefault="00DF1C5D" w:rsidP="002660B3">
      <w:pPr>
        <w:pStyle w:val="MSGENFONTSTYLENAMETEMPLATEROLENUMBERMSGENFONTSTYLENAMEBYROLETEXT20"/>
        <w:numPr>
          <w:ilvl w:val="0"/>
          <w:numId w:val="16"/>
        </w:numPr>
        <w:shd w:val="clear" w:color="auto" w:fill="auto"/>
        <w:tabs>
          <w:tab w:val="left" w:pos="356"/>
        </w:tabs>
        <w:spacing w:before="0" w:line="240" w:lineRule="auto"/>
        <w:ind w:left="0" w:firstLine="0"/>
        <w:rPr>
          <w:lang w:val="lt-LT"/>
        </w:rPr>
      </w:pPr>
      <w:r w:rsidRPr="002A49DA">
        <w:rPr>
          <w:lang w:val="lt-LT"/>
        </w:rPr>
        <w:t xml:space="preserve">Aukciono </w:t>
      </w:r>
      <w:r w:rsidR="0022266C" w:rsidRPr="002A49DA">
        <w:rPr>
          <w:lang w:val="lt-LT"/>
        </w:rPr>
        <w:t>laimėt</w:t>
      </w:r>
      <w:r w:rsidRPr="002A49DA">
        <w:rPr>
          <w:lang w:val="lt-LT"/>
        </w:rPr>
        <w:t>ojo, atsisakiusio suda</w:t>
      </w:r>
      <w:r w:rsidR="007D2905" w:rsidRPr="002A49DA">
        <w:rPr>
          <w:lang w:val="lt-LT"/>
        </w:rPr>
        <w:t xml:space="preserve">ryti Pirkimo-pardavimo sutartį, sumokėtas </w:t>
      </w:r>
      <w:r w:rsidR="006E5178">
        <w:rPr>
          <w:lang w:val="lt-LT"/>
        </w:rPr>
        <w:t>g</w:t>
      </w:r>
      <w:r w:rsidR="00D87FB5">
        <w:rPr>
          <w:lang w:val="lt-LT"/>
        </w:rPr>
        <w:t>arantinis</w:t>
      </w:r>
      <w:r w:rsidR="006E5178" w:rsidRPr="002A49DA">
        <w:rPr>
          <w:lang w:val="lt-LT"/>
        </w:rPr>
        <w:t xml:space="preserve"> </w:t>
      </w:r>
      <w:r w:rsidR="007D2905" w:rsidRPr="002A49DA">
        <w:rPr>
          <w:lang w:val="lt-LT"/>
        </w:rPr>
        <w:t>įnaš</w:t>
      </w:r>
      <w:r w:rsidRPr="002A49DA">
        <w:rPr>
          <w:lang w:val="lt-LT"/>
        </w:rPr>
        <w:t>as negr</w:t>
      </w:r>
      <w:r w:rsidR="007D2905" w:rsidRPr="002A49DA">
        <w:rPr>
          <w:lang w:val="lt-LT"/>
        </w:rPr>
        <w:t>ąž</w:t>
      </w:r>
      <w:r w:rsidRPr="002A49DA">
        <w:rPr>
          <w:lang w:val="lt-LT"/>
        </w:rPr>
        <w:t xml:space="preserve">inamas ir laikomas tokio Aukciono </w:t>
      </w:r>
      <w:r w:rsidR="0022266C" w:rsidRPr="002A49DA">
        <w:rPr>
          <w:lang w:val="lt-LT"/>
        </w:rPr>
        <w:t>laimėt</w:t>
      </w:r>
      <w:r w:rsidR="007D2905" w:rsidRPr="002A49DA">
        <w:rPr>
          <w:lang w:val="lt-LT"/>
        </w:rPr>
        <w:t>ojo mokė</w:t>
      </w:r>
      <w:r w:rsidRPr="002A49DA">
        <w:rPr>
          <w:lang w:val="lt-LT"/>
        </w:rPr>
        <w:t xml:space="preserve">tina bauda </w:t>
      </w:r>
      <w:r w:rsidR="009E425E" w:rsidRPr="002A49DA">
        <w:rPr>
          <w:lang w:val="lt-LT"/>
        </w:rPr>
        <w:t>Pardavė</w:t>
      </w:r>
      <w:r w:rsidRPr="002A49DA">
        <w:rPr>
          <w:lang w:val="lt-LT"/>
        </w:rPr>
        <w:t>ju</w:t>
      </w:r>
      <w:r w:rsidR="00EF2FB8" w:rsidRPr="002A49DA">
        <w:rPr>
          <w:lang w:val="lt-LT"/>
        </w:rPr>
        <w:t>i</w:t>
      </w:r>
      <w:r w:rsidRPr="002A49DA">
        <w:rPr>
          <w:lang w:val="lt-LT"/>
        </w:rPr>
        <w:t>, jis netenka teis</w:t>
      </w:r>
      <w:r w:rsidR="0071168D" w:rsidRPr="002A49DA">
        <w:rPr>
          <w:lang w:val="lt-LT"/>
        </w:rPr>
        <w:t>ė</w:t>
      </w:r>
      <w:r w:rsidRPr="002A49DA">
        <w:rPr>
          <w:lang w:val="lt-LT"/>
        </w:rPr>
        <w:t xml:space="preserve">s dalyvauti kituose </w:t>
      </w:r>
      <w:r w:rsidR="0071168D" w:rsidRPr="002A49DA">
        <w:rPr>
          <w:lang w:val="lt-LT"/>
        </w:rPr>
        <w:t>Pardavėjo</w:t>
      </w:r>
      <w:r w:rsidRPr="002A49DA">
        <w:rPr>
          <w:lang w:val="lt-LT"/>
        </w:rPr>
        <w:t xml:space="preserve"> parduodamo nek</w:t>
      </w:r>
      <w:r w:rsidR="007D2905" w:rsidRPr="002A49DA">
        <w:rPr>
          <w:lang w:val="lt-LT"/>
        </w:rPr>
        <w:t>ilnojamojo turto aukcionuose</w:t>
      </w:r>
      <w:r w:rsidR="004E3BC9" w:rsidRPr="002A49DA">
        <w:rPr>
          <w:lang w:val="lt-LT"/>
        </w:rPr>
        <w:t>.</w:t>
      </w:r>
      <w:r w:rsidR="00B36FE1" w:rsidRPr="002A49DA">
        <w:rPr>
          <w:lang w:val="lt-LT"/>
        </w:rPr>
        <w:t xml:space="preserve"> </w:t>
      </w:r>
      <w:r w:rsidR="006E5178">
        <w:rPr>
          <w:lang w:val="lt-LT"/>
        </w:rPr>
        <w:t>Garantinis</w:t>
      </w:r>
      <w:r w:rsidR="006E5178" w:rsidRPr="002A49DA">
        <w:rPr>
          <w:lang w:val="lt-LT"/>
        </w:rPr>
        <w:t xml:space="preserve"> </w:t>
      </w:r>
      <w:r w:rsidR="00B36FE1" w:rsidRPr="002A49DA">
        <w:rPr>
          <w:lang w:val="lt-LT"/>
        </w:rPr>
        <w:t xml:space="preserve">įnašas negrąžinamas visais atvejais nepriklausomai nuo to, kas pervedė Pardavėjui </w:t>
      </w:r>
      <w:r w:rsidR="006E5178">
        <w:rPr>
          <w:lang w:val="lt-LT"/>
        </w:rPr>
        <w:t>garantinį</w:t>
      </w:r>
      <w:r w:rsidR="006E5178" w:rsidRPr="002A49DA">
        <w:rPr>
          <w:lang w:val="lt-LT"/>
        </w:rPr>
        <w:t xml:space="preserve"> </w:t>
      </w:r>
      <w:r w:rsidR="00B36FE1" w:rsidRPr="002A49DA">
        <w:rPr>
          <w:lang w:val="lt-LT"/>
        </w:rPr>
        <w:t xml:space="preserve">įnašą – Aukciono </w:t>
      </w:r>
      <w:r w:rsidR="004A10BC" w:rsidRPr="002A49DA">
        <w:rPr>
          <w:lang w:val="lt-LT"/>
        </w:rPr>
        <w:t>laimėtojas,</w:t>
      </w:r>
      <w:r w:rsidR="00B36FE1" w:rsidRPr="002A49DA">
        <w:rPr>
          <w:lang w:val="lt-LT"/>
        </w:rPr>
        <w:t xml:space="preserve"> </w:t>
      </w:r>
      <w:r w:rsidR="004A10BC" w:rsidRPr="002A49DA">
        <w:rPr>
          <w:lang w:val="lt-LT"/>
        </w:rPr>
        <w:t>jo įgaliotas ar bet kuris kitas asmuo.</w:t>
      </w:r>
      <w:r w:rsidR="00D1404D" w:rsidRPr="002A49DA">
        <w:rPr>
          <w:lang w:val="lt-LT"/>
        </w:rPr>
        <w:t xml:space="preserve"> Be kita ko, </w:t>
      </w:r>
      <w:r w:rsidR="00CE15F4" w:rsidRPr="002A49DA">
        <w:rPr>
          <w:lang w:val="lt-LT"/>
        </w:rPr>
        <w:t xml:space="preserve">Aukciono laimėtojas privalo atlyginti Pardavėjui visas naujo aukciono organizavimo ir surengimo išlaidas. </w:t>
      </w:r>
      <w:r w:rsidR="00F9624E" w:rsidRPr="002A49DA">
        <w:rPr>
          <w:lang w:val="lt-LT"/>
        </w:rPr>
        <w:t xml:space="preserve">Visas šiame </w:t>
      </w:r>
      <w:r w:rsidR="00F757F2" w:rsidRPr="002A49DA">
        <w:rPr>
          <w:lang w:val="lt-LT"/>
        </w:rPr>
        <w:t xml:space="preserve">Sąlygų </w:t>
      </w:r>
      <w:r w:rsidR="00F9624E" w:rsidRPr="002A49DA">
        <w:rPr>
          <w:lang w:val="lt-LT"/>
        </w:rPr>
        <w:t>punkte numatytas sumas Aukciono laimėtojas privalo sumokėti Pardavėjui ne vėliau kaip per 5 (penkias) dienas nuo Pardavėjo pranešimo dienos.</w:t>
      </w:r>
    </w:p>
    <w:p w14:paraId="0D9C141C" w14:textId="77777777" w:rsidR="009D5C3D" w:rsidRPr="002A49DA" w:rsidRDefault="009D5C3D" w:rsidP="002660B3">
      <w:pPr>
        <w:pStyle w:val="MSGENFONTSTYLENAMETEMPLATEROLENUMBERMSGENFONTSTYLENAMEBYROLETEXT20"/>
        <w:shd w:val="clear" w:color="auto" w:fill="auto"/>
        <w:tabs>
          <w:tab w:val="left" w:pos="356"/>
        </w:tabs>
        <w:spacing w:before="0" w:line="240" w:lineRule="auto"/>
        <w:ind w:firstLine="0"/>
        <w:rPr>
          <w:lang w:val="lt-LT"/>
        </w:rPr>
      </w:pPr>
    </w:p>
    <w:p w14:paraId="6341298B" w14:textId="45CD0126" w:rsidR="00D5590E" w:rsidRPr="002A49DA" w:rsidRDefault="00E36077" w:rsidP="002660B3">
      <w:pPr>
        <w:pStyle w:val="MSGENFONTSTYLENAMETEMPLATEROLENUMBERMSGENFONTSTYLENAMEBYROLETEXT20"/>
        <w:shd w:val="clear" w:color="auto" w:fill="auto"/>
        <w:tabs>
          <w:tab w:val="left" w:pos="356"/>
        </w:tabs>
        <w:spacing w:before="0" w:line="240" w:lineRule="auto"/>
        <w:ind w:firstLine="0"/>
        <w:rPr>
          <w:lang w:val="lt-LT"/>
        </w:rPr>
      </w:pPr>
      <w:r w:rsidRPr="002A49DA">
        <w:rPr>
          <w:lang w:val="lt-LT"/>
        </w:rPr>
        <w:t xml:space="preserve">VII </w:t>
      </w:r>
      <w:r w:rsidR="007D2905" w:rsidRPr="002A49DA">
        <w:rPr>
          <w:lang w:val="lt-LT"/>
        </w:rPr>
        <w:t>ATSISKAITYMAS UŽ AUKCIONE Į</w:t>
      </w:r>
      <w:r w:rsidR="00DF1C5D" w:rsidRPr="002A49DA">
        <w:rPr>
          <w:lang w:val="lt-LT"/>
        </w:rPr>
        <w:t>SIGYT</w:t>
      </w:r>
      <w:r w:rsidR="007D2905" w:rsidRPr="002A49DA">
        <w:rPr>
          <w:lang w:val="lt-LT"/>
        </w:rPr>
        <w:t>Ą</w:t>
      </w:r>
      <w:r w:rsidR="00DF1C5D" w:rsidRPr="002A49DA">
        <w:rPr>
          <w:lang w:val="lt-LT"/>
        </w:rPr>
        <w:t xml:space="preserve"> TURT</w:t>
      </w:r>
      <w:r w:rsidR="007D2905" w:rsidRPr="002A49DA">
        <w:rPr>
          <w:lang w:val="lt-LT"/>
        </w:rPr>
        <w:t>Ą</w:t>
      </w:r>
    </w:p>
    <w:p w14:paraId="55E3A7DD" w14:textId="3ECC8140" w:rsidR="00D5590E" w:rsidRDefault="00DF1C5D" w:rsidP="002660B3">
      <w:pPr>
        <w:pStyle w:val="MSGENFONTSTYLENAMETEMPLATEROLENUMBERMSGENFONTSTYLENAMEBYROLETEXT20"/>
        <w:numPr>
          <w:ilvl w:val="0"/>
          <w:numId w:val="16"/>
        </w:numPr>
        <w:shd w:val="clear" w:color="auto" w:fill="auto"/>
        <w:tabs>
          <w:tab w:val="left" w:pos="375"/>
        </w:tabs>
        <w:spacing w:before="0" w:line="240" w:lineRule="auto"/>
        <w:ind w:left="0" w:firstLine="0"/>
        <w:rPr>
          <w:lang w:val="lt-LT"/>
        </w:rPr>
      </w:pPr>
      <w:r w:rsidRPr="002A49DA">
        <w:rPr>
          <w:lang w:val="lt-LT"/>
        </w:rPr>
        <w:t xml:space="preserve">Aukciono </w:t>
      </w:r>
      <w:r w:rsidR="0022266C" w:rsidRPr="002A49DA">
        <w:rPr>
          <w:lang w:val="lt-LT"/>
        </w:rPr>
        <w:t>laimėt</w:t>
      </w:r>
      <w:r w:rsidRPr="002A49DA">
        <w:rPr>
          <w:lang w:val="lt-LT"/>
        </w:rPr>
        <w:t>ojo sumok</w:t>
      </w:r>
      <w:r w:rsidR="007D2905" w:rsidRPr="002A49DA">
        <w:rPr>
          <w:lang w:val="lt-LT"/>
        </w:rPr>
        <w:t>ė</w:t>
      </w:r>
      <w:r w:rsidRPr="002A49DA">
        <w:rPr>
          <w:lang w:val="lt-LT"/>
        </w:rPr>
        <w:t xml:space="preserve">tas </w:t>
      </w:r>
      <w:r w:rsidR="006E5178">
        <w:rPr>
          <w:lang w:val="lt-LT"/>
        </w:rPr>
        <w:t>garantinis</w:t>
      </w:r>
      <w:r w:rsidR="006E5178" w:rsidRPr="002A49DA">
        <w:rPr>
          <w:lang w:val="lt-LT"/>
        </w:rPr>
        <w:t xml:space="preserve"> </w:t>
      </w:r>
      <w:r w:rsidR="007D2905" w:rsidRPr="002A49DA">
        <w:rPr>
          <w:lang w:val="lt-LT"/>
        </w:rPr>
        <w:t>į</w:t>
      </w:r>
      <w:r w:rsidRPr="002A49DA">
        <w:rPr>
          <w:lang w:val="lt-LT"/>
        </w:rPr>
        <w:t>na</w:t>
      </w:r>
      <w:r w:rsidR="007D2905" w:rsidRPr="002A49DA">
        <w:rPr>
          <w:lang w:val="lt-LT"/>
        </w:rPr>
        <w:t>š</w:t>
      </w:r>
      <w:r w:rsidRPr="002A49DA">
        <w:rPr>
          <w:lang w:val="lt-LT"/>
        </w:rPr>
        <w:t xml:space="preserve">as </w:t>
      </w:r>
      <w:r w:rsidR="007D2905" w:rsidRPr="002A49DA">
        <w:rPr>
          <w:lang w:val="lt-LT"/>
        </w:rPr>
        <w:t>į</w:t>
      </w:r>
      <w:r w:rsidRPr="002A49DA">
        <w:rPr>
          <w:lang w:val="lt-LT"/>
        </w:rPr>
        <w:t xml:space="preserve">skaitomas </w:t>
      </w:r>
      <w:r w:rsidR="00763316" w:rsidRPr="002A49DA">
        <w:rPr>
          <w:lang w:val="lt-LT"/>
        </w:rPr>
        <w:t>į</w:t>
      </w:r>
      <w:r w:rsidR="00FB155F">
        <w:rPr>
          <w:lang w:val="lt-LT"/>
        </w:rPr>
        <w:t xml:space="preserve"> notarinę</w:t>
      </w:r>
      <w:r w:rsidRPr="002A49DA">
        <w:rPr>
          <w:lang w:val="lt-LT"/>
        </w:rPr>
        <w:t xml:space="preserve"> Pirkimo-pardavimo sutartyje nurodyt</w:t>
      </w:r>
      <w:r w:rsidR="007D2905" w:rsidRPr="002A49DA">
        <w:rPr>
          <w:lang w:val="lt-LT"/>
        </w:rPr>
        <w:t>ą</w:t>
      </w:r>
      <w:r w:rsidR="00776CB7" w:rsidRPr="002A49DA">
        <w:rPr>
          <w:lang w:val="lt-LT"/>
        </w:rPr>
        <w:t xml:space="preserve"> Aukciono objekto</w:t>
      </w:r>
      <w:r w:rsidRPr="002A49DA">
        <w:rPr>
          <w:lang w:val="lt-LT"/>
        </w:rPr>
        <w:t xml:space="preserve"> kain</w:t>
      </w:r>
      <w:r w:rsidR="007D2905" w:rsidRPr="002A49DA">
        <w:rPr>
          <w:lang w:val="lt-LT"/>
        </w:rPr>
        <w:t>ą</w:t>
      </w:r>
      <w:r w:rsidRPr="002A49DA">
        <w:rPr>
          <w:lang w:val="lt-LT"/>
        </w:rPr>
        <w:t>. Likusi</w:t>
      </w:r>
      <w:r w:rsidR="007D2905" w:rsidRPr="002A49DA">
        <w:rPr>
          <w:lang w:val="lt-LT"/>
        </w:rPr>
        <w:t>ą</w:t>
      </w:r>
      <w:r w:rsidRPr="002A49DA">
        <w:rPr>
          <w:lang w:val="lt-LT"/>
        </w:rPr>
        <w:t xml:space="preserve"> </w:t>
      </w:r>
      <w:r w:rsidR="003C5681" w:rsidRPr="002A49DA">
        <w:rPr>
          <w:lang w:val="lt-LT"/>
        </w:rPr>
        <w:t>Aukciono objekto</w:t>
      </w:r>
      <w:r w:rsidRPr="002A49DA">
        <w:rPr>
          <w:lang w:val="lt-LT"/>
        </w:rPr>
        <w:t xml:space="preserve"> kainos dal</w:t>
      </w:r>
      <w:r w:rsidR="007D2905" w:rsidRPr="002A49DA">
        <w:rPr>
          <w:lang w:val="lt-LT"/>
        </w:rPr>
        <w:t>į</w:t>
      </w:r>
      <w:r w:rsidRPr="002A49DA">
        <w:rPr>
          <w:lang w:val="lt-LT"/>
        </w:rPr>
        <w:t xml:space="preserve"> Aukciono </w:t>
      </w:r>
      <w:r w:rsidR="0022266C" w:rsidRPr="002A49DA">
        <w:rPr>
          <w:lang w:val="lt-LT"/>
        </w:rPr>
        <w:t>laimėt</w:t>
      </w:r>
      <w:r w:rsidRPr="002A49DA">
        <w:rPr>
          <w:lang w:val="lt-LT"/>
        </w:rPr>
        <w:t>ojas privalo sumok</w:t>
      </w:r>
      <w:r w:rsidR="007D2905" w:rsidRPr="002A49DA">
        <w:rPr>
          <w:lang w:val="lt-LT"/>
        </w:rPr>
        <w:t>ė</w:t>
      </w:r>
      <w:r w:rsidRPr="002A49DA">
        <w:rPr>
          <w:lang w:val="lt-LT"/>
        </w:rPr>
        <w:t xml:space="preserve">ti </w:t>
      </w:r>
      <w:r w:rsidR="003517C5" w:rsidRPr="002A49DA">
        <w:rPr>
          <w:lang w:val="lt-LT"/>
        </w:rPr>
        <w:t>Preliminariojoje pirkimo-pardavimo sutartyje numatytu terminu</w:t>
      </w:r>
      <w:r w:rsidR="00894A1F" w:rsidRPr="002A49DA">
        <w:rPr>
          <w:lang w:val="lt-LT"/>
        </w:rPr>
        <w:t xml:space="preserve"> </w:t>
      </w:r>
      <w:r w:rsidR="007D2905" w:rsidRPr="002A49DA">
        <w:rPr>
          <w:lang w:val="lt-LT"/>
        </w:rPr>
        <w:t>į</w:t>
      </w:r>
      <w:r w:rsidRPr="002A49DA">
        <w:rPr>
          <w:lang w:val="lt-LT"/>
        </w:rPr>
        <w:t xml:space="preserve"> </w:t>
      </w:r>
      <w:r w:rsidR="009E425E" w:rsidRPr="002A49DA">
        <w:rPr>
          <w:lang w:val="lt-LT"/>
        </w:rPr>
        <w:t>Pardavė</w:t>
      </w:r>
      <w:r w:rsidRPr="002A49DA">
        <w:rPr>
          <w:lang w:val="lt-LT"/>
        </w:rPr>
        <w:t>jo banko s</w:t>
      </w:r>
      <w:r w:rsidR="007D2905" w:rsidRPr="002A49DA">
        <w:rPr>
          <w:lang w:val="lt-LT"/>
        </w:rPr>
        <w:t>ą</w:t>
      </w:r>
      <w:r w:rsidRPr="002A49DA">
        <w:rPr>
          <w:lang w:val="lt-LT"/>
        </w:rPr>
        <w:t>skait</w:t>
      </w:r>
      <w:r w:rsidR="007D2905" w:rsidRPr="002A49DA">
        <w:rPr>
          <w:lang w:val="lt-LT"/>
        </w:rPr>
        <w:t>ą</w:t>
      </w:r>
      <w:r w:rsidRPr="002A49DA">
        <w:rPr>
          <w:lang w:val="lt-LT"/>
        </w:rPr>
        <w:t>, nurodyt</w:t>
      </w:r>
      <w:r w:rsidR="007D2905" w:rsidRPr="002A49DA">
        <w:rPr>
          <w:lang w:val="lt-LT"/>
        </w:rPr>
        <w:t>ą</w:t>
      </w:r>
      <w:r w:rsidRPr="002A49DA">
        <w:rPr>
          <w:lang w:val="lt-LT"/>
        </w:rPr>
        <w:t xml:space="preserve"> </w:t>
      </w:r>
      <w:r w:rsidR="00CD5FF5" w:rsidRPr="002A49DA">
        <w:rPr>
          <w:lang w:val="lt-LT"/>
        </w:rPr>
        <w:t>Preliminariojoje p</w:t>
      </w:r>
      <w:r w:rsidRPr="002A49DA">
        <w:rPr>
          <w:lang w:val="lt-LT"/>
        </w:rPr>
        <w:t>irkimo-pardavimo sutartyje</w:t>
      </w:r>
      <w:r w:rsidR="00D51239" w:rsidRPr="002A49DA">
        <w:rPr>
          <w:lang w:val="lt-LT"/>
        </w:rPr>
        <w:t xml:space="preserve"> </w:t>
      </w:r>
    </w:p>
    <w:p w14:paraId="35D8F8EF" w14:textId="71215DCA" w:rsidR="0050068F" w:rsidRDefault="00D274DF" w:rsidP="002660B3">
      <w:pPr>
        <w:pStyle w:val="MSGENFONTSTYLENAMETEMPLATEROLENUMBERMSGENFONTSTYLENAMEBYROLETEXT20"/>
        <w:numPr>
          <w:ilvl w:val="0"/>
          <w:numId w:val="16"/>
        </w:numPr>
        <w:shd w:val="clear" w:color="auto" w:fill="auto"/>
        <w:tabs>
          <w:tab w:val="left" w:pos="375"/>
        </w:tabs>
        <w:spacing w:before="0" w:line="240" w:lineRule="auto"/>
        <w:ind w:left="0" w:firstLine="0"/>
        <w:rPr>
          <w:lang w:val="lt-LT"/>
        </w:rPr>
      </w:pPr>
      <w:r>
        <w:rPr>
          <w:lang w:val="lt-LT"/>
        </w:rPr>
        <w:t xml:space="preserve">Aukciono laimėtojui </w:t>
      </w:r>
      <w:r w:rsidR="00A15038">
        <w:rPr>
          <w:lang w:val="lt-LT"/>
        </w:rPr>
        <w:t>atsis</w:t>
      </w:r>
      <w:r w:rsidR="0029001F">
        <w:rPr>
          <w:lang w:val="lt-LT"/>
        </w:rPr>
        <w:t>kaitant</w:t>
      </w:r>
      <w:r w:rsidR="009176BA">
        <w:rPr>
          <w:lang w:val="lt-LT"/>
        </w:rPr>
        <w:t xml:space="preserve"> kitu būdų, nei </w:t>
      </w:r>
      <w:r w:rsidR="00610994">
        <w:rPr>
          <w:lang w:val="lt-LT"/>
        </w:rPr>
        <w:t xml:space="preserve">aprašoma </w:t>
      </w:r>
      <w:r w:rsidR="00610994" w:rsidRPr="000F5DA7">
        <w:rPr>
          <w:lang w:val="lt-LT"/>
        </w:rPr>
        <w:t>5</w:t>
      </w:r>
      <w:r w:rsidR="0029001F" w:rsidRPr="000450C0">
        <w:rPr>
          <w:lang w:val="lt-LT"/>
        </w:rPr>
        <w:t>4</w:t>
      </w:r>
      <w:r w:rsidR="00610994" w:rsidRPr="000F5DA7">
        <w:rPr>
          <w:lang w:val="lt-LT"/>
        </w:rPr>
        <w:t xml:space="preserve"> p</w:t>
      </w:r>
      <w:r w:rsidR="00610994">
        <w:rPr>
          <w:lang w:val="lt-LT"/>
        </w:rPr>
        <w:t>. atsiskait</w:t>
      </w:r>
      <w:r w:rsidR="000450C0">
        <w:rPr>
          <w:lang w:val="lt-LT"/>
        </w:rPr>
        <w:t>ymas vykdomas</w:t>
      </w:r>
      <w:r w:rsidR="00610994">
        <w:rPr>
          <w:lang w:val="lt-LT"/>
        </w:rPr>
        <w:t xml:space="preserve"> vadovaujantis </w:t>
      </w:r>
      <w:r w:rsidR="00D41DB2">
        <w:rPr>
          <w:lang w:val="lt-LT"/>
        </w:rPr>
        <w:t>sąlygų IV skyriaus nuostatomis.</w:t>
      </w:r>
    </w:p>
    <w:p w14:paraId="19ABB87B" w14:textId="4989B94F" w:rsidR="00D5590E" w:rsidRPr="002A49DA" w:rsidRDefault="00D41DB2" w:rsidP="002660B3">
      <w:pPr>
        <w:pStyle w:val="MSGENFONTSTYLENAMETEMPLATEROLENUMBERMSGENFONTSTYLENAMEBYROLETEXT20"/>
        <w:numPr>
          <w:ilvl w:val="0"/>
          <w:numId w:val="16"/>
        </w:numPr>
        <w:shd w:val="clear" w:color="auto" w:fill="auto"/>
        <w:tabs>
          <w:tab w:val="left" w:pos="375"/>
        </w:tabs>
        <w:spacing w:before="0" w:line="240" w:lineRule="auto"/>
        <w:ind w:left="0" w:firstLine="0"/>
        <w:rPr>
          <w:lang w:val="lt-LT"/>
        </w:rPr>
      </w:pPr>
      <w:r w:rsidRPr="002A49DA" w:rsidDel="00D41DB2">
        <w:rPr>
          <w:lang w:val="lt-LT"/>
        </w:rPr>
        <w:t xml:space="preserve"> </w:t>
      </w:r>
      <w:r w:rsidR="0050068F">
        <w:rPr>
          <w:lang w:val="lt-LT"/>
        </w:rPr>
        <w:t>I</w:t>
      </w:r>
      <w:r w:rsidR="007D2905" w:rsidRPr="002A49DA">
        <w:rPr>
          <w:lang w:val="lt-LT"/>
        </w:rPr>
        <w:t>š</w:t>
      </w:r>
      <w:r w:rsidR="00DF1C5D" w:rsidRPr="002A49DA">
        <w:rPr>
          <w:lang w:val="lt-LT"/>
        </w:rPr>
        <w:t>laidas, susijusias su Pirkimo-pardavimo sutarties sudarymu, tvirtinimu ir nuosavyb</w:t>
      </w:r>
      <w:r w:rsidR="007D2905" w:rsidRPr="002A49DA">
        <w:rPr>
          <w:lang w:val="lt-LT"/>
        </w:rPr>
        <w:t>ė</w:t>
      </w:r>
      <w:r w:rsidR="00DF1C5D" w:rsidRPr="002A49DA">
        <w:rPr>
          <w:lang w:val="lt-LT"/>
        </w:rPr>
        <w:t>s teis</w:t>
      </w:r>
      <w:r w:rsidR="007D2905" w:rsidRPr="002A49DA">
        <w:rPr>
          <w:lang w:val="lt-LT"/>
        </w:rPr>
        <w:t>ė</w:t>
      </w:r>
      <w:r w:rsidR="00DF1C5D" w:rsidRPr="002A49DA">
        <w:rPr>
          <w:lang w:val="lt-LT"/>
        </w:rPr>
        <w:t xml:space="preserve">s </w:t>
      </w:r>
      <w:r w:rsidR="007D2905" w:rsidRPr="002A49DA">
        <w:rPr>
          <w:lang w:val="lt-LT"/>
        </w:rPr>
        <w:t>į</w:t>
      </w:r>
      <w:r w:rsidR="00DF1C5D" w:rsidRPr="002A49DA">
        <w:rPr>
          <w:lang w:val="lt-LT"/>
        </w:rPr>
        <w:t xml:space="preserve">registravimu, </w:t>
      </w:r>
      <w:r w:rsidR="00ED5A28" w:rsidRPr="002A49DA">
        <w:rPr>
          <w:lang w:val="lt-LT"/>
        </w:rPr>
        <w:t xml:space="preserve">notaro atlyginimą, kitas notarinių veiksmų atlikimo išlaidas bei išlaidas, susijusias su duomenų valstybės registrų centriniuose duomenų bankuose patikrinimu, </w:t>
      </w:r>
      <w:r w:rsidR="00DF1C5D" w:rsidRPr="002A49DA">
        <w:rPr>
          <w:lang w:val="lt-LT"/>
        </w:rPr>
        <w:t xml:space="preserve">apmoka </w:t>
      </w:r>
      <w:r w:rsidR="0022266C" w:rsidRPr="002A49DA">
        <w:rPr>
          <w:lang w:val="lt-LT"/>
        </w:rPr>
        <w:t>Pirkėjas</w:t>
      </w:r>
      <w:r w:rsidR="00DF1C5D" w:rsidRPr="002A49DA">
        <w:rPr>
          <w:lang w:val="lt-LT"/>
        </w:rPr>
        <w:t>.</w:t>
      </w:r>
    </w:p>
    <w:p w14:paraId="6BD10F70" w14:textId="77777777" w:rsidR="007D2905" w:rsidRPr="002A49DA" w:rsidRDefault="007D2905" w:rsidP="002660B3">
      <w:pPr>
        <w:pStyle w:val="MSGENFONTSTYLENAMETEMPLATEROLENUMBERMSGENFONTSTYLENAMEBYROLETEXT20"/>
        <w:shd w:val="clear" w:color="auto" w:fill="auto"/>
        <w:tabs>
          <w:tab w:val="left" w:pos="375"/>
        </w:tabs>
        <w:spacing w:before="0" w:line="240" w:lineRule="auto"/>
        <w:ind w:firstLine="0"/>
        <w:rPr>
          <w:lang w:val="lt-LT"/>
        </w:rPr>
      </w:pPr>
    </w:p>
    <w:p w14:paraId="4E4A23D6" w14:textId="6CA6082C" w:rsidR="00D5590E" w:rsidRPr="002A49DA" w:rsidRDefault="00E36077" w:rsidP="002660B3">
      <w:pPr>
        <w:pStyle w:val="MSGENFONTSTYLENAMETEMPLATEROLENUMBERMSGENFONTSTYLENAMEBYROLETEXT20"/>
        <w:shd w:val="clear" w:color="auto" w:fill="auto"/>
        <w:tabs>
          <w:tab w:val="left" w:pos="438"/>
        </w:tabs>
        <w:spacing w:before="0" w:line="240" w:lineRule="auto"/>
        <w:ind w:firstLine="0"/>
        <w:rPr>
          <w:lang w:val="lt-LT"/>
        </w:rPr>
      </w:pPr>
      <w:r w:rsidRPr="002A49DA">
        <w:rPr>
          <w:lang w:val="lt-LT"/>
        </w:rPr>
        <w:t xml:space="preserve">VIII </w:t>
      </w:r>
      <w:r w:rsidR="00DF1C5D" w:rsidRPr="002A49DA">
        <w:rPr>
          <w:lang w:val="lt-LT"/>
        </w:rPr>
        <w:t>NE</w:t>
      </w:r>
      <w:r w:rsidR="004D5264" w:rsidRPr="002A49DA">
        <w:rPr>
          <w:lang w:val="lt-LT"/>
        </w:rPr>
        <w:t>Į</w:t>
      </w:r>
      <w:r w:rsidR="00DF1C5D" w:rsidRPr="002A49DA">
        <w:rPr>
          <w:lang w:val="lt-LT"/>
        </w:rPr>
        <w:t>VYK</w:t>
      </w:r>
      <w:r w:rsidR="007D2905" w:rsidRPr="002A49DA">
        <w:rPr>
          <w:lang w:val="lt-LT"/>
        </w:rPr>
        <w:t>Ę</w:t>
      </w:r>
      <w:r w:rsidR="00DF1C5D" w:rsidRPr="002A49DA">
        <w:rPr>
          <w:lang w:val="lt-LT"/>
        </w:rPr>
        <w:t>S IR NEGALIOJANTIS AUKCIONAS</w:t>
      </w:r>
    </w:p>
    <w:p w14:paraId="0D4DB52B" w14:textId="65148C03" w:rsidR="00D5590E" w:rsidRPr="002A49DA" w:rsidRDefault="00DF1C5D" w:rsidP="002660B3">
      <w:pPr>
        <w:pStyle w:val="MSGENFONTSTYLENAMETEMPLATEROLENUMBERMSGENFONTSTYLENAMEBYROLETEXT20"/>
        <w:numPr>
          <w:ilvl w:val="0"/>
          <w:numId w:val="16"/>
        </w:numPr>
        <w:shd w:val="clear" w:color="auto" w:fill="auto"/>
        <w:tabs>
          <w:tab w:val="left" w:pos="375"/>
        </w:tabs>
        <w:spacing w:before="0" w:line="240" w:lineRule="auto"/>
        <w:ind w:left="0" w:firstLine="0"/>
        <w:rPr>
          <w:lang w:val="lt-LT"/>
        </w:rPr>
      </w:pPr>
      <w:r w:rsidRPr="002A49DA">
        <w:rPr>
          <w:lang w:val="lt-LT"/>
        </w:rPr>
        <w:t>Aukcionas laikomas ne</w:t>
      </w:r>
      <w:r w:rsidR="007D2905" w:rsidRPr="002A49DA">
        <w:rPr>
          <w:lang w:val="lt-LT"/>
        </w:rPr>
        <w:t>į</w:t>
      </w:r>
      <w:r w:rsidRPr="002A49DA">
        <w:rPr>
          <w:lang w:val="lt-LT"/>
        </w:rPr>
        <w:t>vykusiu, jeigu:</w:t>
      </w:r>
    </w:p>
    <w:p w14:paraId="02661BF0" w14:textId="1A6D83F6" w:rsidR="000B53EA" w:rsidRDefault="00517B1E" w:rsidP="002660B3">
      <w:pPr>
        <w:pStyle w:val="MSGENFONTSTYLENAMETEMPLATEROLENUMBERMSGENFONTSTYLENAMEBYROLETEXT20"/>
        <w:shd w:val="clear" w:color="auto" w:fill="auto"/>
        <w:tabs>
          <w:tab w:val="left" w:pos="733"/>
        </w:tabs>
        <w:spacing w:before="0" w:line="240" w:lineRule="auto"/>
        <w:ind w:firstLine="0"/>
        <w:rPr>
          <w:lang w:val="lt-LT"/>
        </w:rPr>
      </w:pPr>
      <w:r w:rsidRPr="002A49DA">
        <w:rPr>
          <w:lang w:val="lt-LT"/>
        </w:rPr>
        <w:t>5</w:t>
      </w:r>
      <w:r w:rsidR="00F127A1">
        <w:rPr>
          <w:lang w:val="lt-LT"/>
        </w:rPr>
        <w:t>7</w:t>
      </w:r>
      <w:r w:rsidR="00A81036" w:rsidRPr="002A49DA">
        <w:rPr>
          <w:lang w:val="lt-LT"/>
        </w:rPr>
        <w:t xml:space="preserve">.1. </w:t>
      </w:r>
      <w:r w:rsidR="00DF1C5D" w:rsidRPr="002A49DA">
        <w:rPr>
          <w:lang w:val="lt-LT"/>
        </w:rPr>
        <w:t xml:space="preserve">Per </w:t>
      </w:r>
      <w:r w:rsidR="007776F2" w:rsidRPr="002A49DA">
        <w:rPr>
          <w:lang w:val="lt-LT"/>
        </w:rPr>
        <w:t>S</w:t>
      </w:r>
      <w:r w:rsidR="00DF1C5D" w:rsidRPr="002A49DA">
        <w:rPr>
          <w:lang w:val="lt-LT"/>
        </w:rPr>
        <w:t>kelbime nurodyt</w:t>
      </w:r>
      <w:r w:rsidR="007D2905" w:rsidRPr="002A49DA">
        <w:rPr>
          <w:lang w:val="lt-LT"/>
        </w:rPr>
        <w:t>ą</w:t>
      </w:r>
      <w:r w:rsidR="00DF1C5D" w:rsidRPr="002A49DA">
        <w:rPr>
          <w:lang w:val="lt-LT"/>
        </w:rPr>
        <w:t xml:space="preserve"> Aukciono dokument</w:t>
      </w:r>
      <w:r w:rsidR="007D2905" w:rsidRPr="002A49DA">
        <w:rPr>
          <w:lang w:val="lt-LT"/>
        </w:rPr>
        <w:t>ų</w:t>
      </w:r>
      <w:r w:rsidR="00DF1C5D" w:rsidRPr="002A49DA">
        <w:rPr>
          <w:lang w:val="lt-LT"/>
        </w:rPr>
        <w:t xml:space="preserve"> registravimo termin</w:t>
      </w:r>
      <w:r w:rsidR="007D2905" w:rsidRPr="002A49DA">
        <w:rPr>
          <w:lang w:val="lt-LT"/>
        </w:rPr>
        <w:t>ą</w:t>
      </w:r>
      <w:r w:rsidR="00DF1C5D" w:rsidRPr="002A49DA">
        <w:rPr>
          <w:lang w:val="lt-LT"/>
        </w:rPr>
        <w:t xml:space="preserve"> ne</w:t>
      </w:r>
      <w:r w:rsidR="007D2905" w:rsidRPr="002A49DA">
        <w:rPr>
          <w:lang w:val="lt-LT"/>
        </w:rPr>
        <w:t>į</w:t>
      </w:r>
      <w:r w:rsidR="00DF1C5D" w:rsidRPr="002A49DA">
        <w:rPr>
          <w:lang w:val="lt-LT"/>
        </w:rPr>
        <w:t>registruojamas n</w:t>
      </w:r>
      <w:r w:rsidR="007D2905" w:rsidRPr="002A49DA">
        <w:rPr>
          <w:lang w:val="lt-LT"/>
        </w:rPr>
        <w:t>ė</w:t>
      </w:r>
      <w:r w:rsidR="00DF1C5D" w:rsidRPr="002A49DA">
        <w:rPr>
          <w:lang w:val="lt-LT"/>
        </w:rPr>
        <w:t xml:space="preserve"> vienas Potencialus </w:t>
      </w:r>
      <w:r w:rsidR="0022266C" w:rsidRPr="002A49DA">
        <w:rPr>
          <w:lang w:val="lt-LT"/>
        </w:rPr>
        <w:t>pirkėjas</w:t>
      </w:r>
      <w:r w:rsidR="00DF1C5D" w:rsidRPr="002A49DA">
        <w:rPr>
          <w:lang w:val="lt-LT"/>
        </w:rPr>
        <w:t xml:space="preserve"> arba n</w:t>
      </w:r>
      <w:r w:rsidR="007D2905" w:rsidRPr="002A49DA">
        <w:rPr>
          <w:lang w:val="lt-LT"/>
        </w:rPr>
        <w:t>ė</w:t>
      </w:r>
      <w:r w:rsidR="00DF1C5D" w:rsidRPr="002A49DA">
        <w:rPr>
          <w:lang w:val="lt-LT"/>
        </w:rPr>
        <w:t xml:space="preserve"> vienas Potencialus </w:t>
      </w:r>
      <w:r w:rsidR="0022266C" w:rsidRPr="002A49DA">
        <w:rPr>
          <w:lang w:val="lt-LT"/>
        </w:rPr>
        <w:t>pirkėjas</w:t>
      </w:r>
      <w:r w:rsidR="00DF1C5D" w:rsidRPr="002A49DA">
        <w:rPr>
          <w:lang w:val="lt-LT"/>
        </w:rPr>
        <w:t xml:space="preserve"> ne</w:t>
      </w:r>
      <w:r w:rsidR="0022266C" w:rsidRPr="002A49DA">
        <w:rPr>
          <w:lang w:val="lt-LT"/>
        </w:rPr>
        <w:t>pripažį</w:t>
      </w:r>
      <w:r w:rsidR="00DF1C5D" w:rsidRPr="002A49DA">
        <w:rPr>
          <w:lang w:val="lt-LT"/>
        </w:rPr>
        <w:t xml:space="preserve">stamas Aukciono dalyviu arba Aukciono </w:t>
      </w:r>
      <w:r w:rsidR="0022266C" w:rsidRPr="002A49DA">
        <w:rPr>
          <w:lang w:val="lt-LT"/>
        </w:rPr>
        <w:t>laimėt</w:t>
      </w:r>
      <w:r w:rsidR="00DF1C5D" w:rsidRPr="002A49DA">
        <w:rPr>
          <w:lang w:val="lt-LT"/>
        </w:rPr>
        <w:t>oju</w:t>
      </w:r>
      <w:r w:rsidR="00D7395A" w:rsidRPr="002A49DA">
        <w:rPr>
          <w:lang w:val="lt-LT"/>
        </w:rPr>
        <w:t>;</w:t>
      </w:r>
    </w:p>
    <w:p w14:paraId="766C21FF" w14:textId="6CF6E41E" w:rsidR="00F127A1" w:rsidRDefault="00F127A1" w:rsidP="002660B3">
      <w:pPr>
        <w:pStyle w:val="MSGENFONTSTYLENAMETEMPLATEROLENUMBERMSGENFONTSTYLENAMEBYROLETEXT20"/>
        <w:shd w:val="clear" w:color="auto" w:fill="auto"/>
        <w:tabs>
          <w:tab w:val="left" w:pos="733"/>
        </w:tabs>
        <w:spacing w:before="0" w:line="240" w:lineRule="auto"/>
        <w:ind w:firstLine="0"/>
        <w:rPr>
          <w:lang w:val="lt-LT"/>
        </w:rPr>
      </w:pPr>
      <w:r>
        <w:rPr>
          <w:lang w:val="lt-LT"/>
        </w:rPr>
        <w:t>57.2.</w:t>
      </w:r>
      <w:r w:rsidRPr="00A71055">
        <w:rPr>
          <w:lang w:val="lt-LT"/>
        </w:rPr>
        <w:t xml:space="preserve"> </w:t>
      </w:r>
      <w:r w:rsidRPr="00F127A1">
        <w:rPr>
          <w:lang w:val="lt-LT"/>
        </w:rPr>
        <w:t>nė vienas dalyvis nepasiūlo elektroninio aukciono sąlygose nustatytos pradinės bendros arba didesnės pagal nurodytą minimalų kainos kėlimą pardavimo kainos;</w:t>
      </w:r>
    </w:p>
    <w:p w14:paraId="569A32F5" w14:textId="4BA78B07" w:rsidR="00F127A1" w:rsidRPr="002A49DA" w:rsidRDefault="00F127A1" w:rsidP="002660B3">
      <w:pPr>
        <w:pStyle w:val="MSGENFONTSTYLENAMETEMPLATEROLENUMBERMSGENFONTSTYLENAMEBYROLETEXT20"/>
        <w:shd w:val="clear" w:color="auto" w:fill="auto"/>
        <w:tabs>
          <w:tab w:val="left" w:pos="733"/>
        </w:tabs>
        <w:spacing w:before="0" w:line="240" w:lineRule="auto"/>
        <w:ind w:firstLine="0"/>
        <w:rPr>
          <w:lang w:val="lt-LT"/>
        </w:rPr>
      </w:pPr>
      <w:r>
        <w:rPr>
          <w:lang w:val="lt-LT"/>
        </w:rPr>
        <w:t xml:space="preserve">57.3 </w:t>
      </w:r>
      <w:r w:rsidRPr="00B47638">
        <w:rPr>
          <w:rFonts w:asciiTheme="minorBidi" w:hAnsiTheme="minorBidi" w:cstheme="minorBidi"/>
          <w:lang w:val="lt-LT"/>
        </w:rPr>
        <w:t xml:space="preserve">Aukciono komisija nepripažino Aukciono dalyvio, pasiūliusio Objekto didžiausią kainą arba  vienintelio užsiregistravusio Aukciono dalyvio, kuris pasiūlė ne mažesnę  kaip pradinę Objekto kainą, Aukciono laimėtoju. Jeigu didžiausią kainą pasiūlęs Aukciono dalyvis arba vienintelis užsiregistravęs Aukciono dalyvis, kuris pasiūlė ne mažesnę, kaip pradinę Objekto kainą nepripažįstamas Aukciono laimėtoju, Pardavėjas per </w:t>
      </w:r>
      <w:r>
        <w:rPr>
          <w:rFonts w:asciiTheme="minorBidi" w:hAnsiTheme="minorBidi" w:cstheme="minorBidi"/>
          <w:lang w:val="lt-LT"/>
        </w:rPr>
        <w:t>5</w:t>
      </w:r>
      <w:r w:rsidRPr="00B47638">
        <w:rPr>
          <w:rFonts w:asciiTheme="minorBidi" w:hAnsiTheme="minorBidi" w:cstheme="minorBidi"/>
          <w:lang w:val="lt-LT"/>
        </w:rPr>
        <w:t>(</w:t>
      </w:r>
      <w:r>
        <w:rPr>
          <w:rFonts w:asciiTheme="minorBidi" w:hAnsiTheme="minorBidi" w:cstheme="minorBidi"/>
          <w:lang w:val="lt-LT"/>
        </w:rPr>
        <w:t>penkias</w:t>
      </w:r>
      <w:r w:rsidRPr="00B47638">
        <w:rPr>
          <w:rFonts w:asciiTheme="minorBidi" w:hAnsiTheme="minorBidi" w:cstheme="minorBidi"/>
          <w:lang w:val="lt-LT"/>
        </w:rPr>
        <w:t>) darbo dienas po Aukciono komisijos sprendimo priėmimo  informuoja  jį raštu, nurodydamas priežastį, dėl kurios jis  nebuvo pripažintas Aukciono laimėtoju.</w:t>
      </w:r>
    </w:p>
    <w:p w14:paraId="6B22CD37" w14:textId="4C0215AD" w:rsidR="00F127A1" w:rsidRPr="002A49DA" w:rsidRDefault="00517B1E" w:rsidP="002660B3">
      <w:pPr>
        <w:pStyle w:val="MSGENFONTSTYLENAMETEMPLATEROLENUMBERMSGENFONTSTYLENAMEBYROLETEXT20"/>
        <w:shd w:val="clear" w:color="auto" w:fill="auto"/>
        <w:tabs>
          <w:tab w:val="left" w:pos="733"/>
        </w:tabs>
        <w:spacing w:before="0" w:line="240" w:lineRule="auto"/>
        <w:ind w:firstLine="0"/>
        <w:rPr>
          <w:lang w:val="lt-LT"/>
        </w:rPr>
      </w:pPr>
      <w:r w:rsidRPr="002A49DA">
        <w:rPr>
          <w:lang w:val="lt-LT"/>
        </w:rPr>
        <w:t>5</w:t>
      </w:r>
      <w:r w:rsidR="00F127A1">
        <w:rPr>
          <w:lang w:val="lt-LT"/>
        </w:rPr>
        <w:t>7</w:t>
      </w:r>
      <w:r w:rsidR="00A81036" w:rsidRPr="002A49DA">
        <w:rPr>
          <w:lang w:val="lt-LT"/>
        </w:rPr>
        <w:t>.</w:t>
      </w:r>
      <w:r w:rsidR="00F127A1">
        <w:rPr>
          <w:lang w:val="lt-LT"/>
        </w:rPr>
        <w:t>4</w:t>
      </w:r>
      <w:r w:rsidR="00A81036" w:rsidRPr="002A49DA">
        <w:rPr>
          <w:lang w:val="lt-LT"/>
        </w:rPr>
        <w:t>.</w:t>
      </w:r>
      <w:r w:rsidR="00DF1C5D" w:rsidRPr="002A49DA">
        <w:rPr>
          <w:lang w:val="lt-LT"/>
        </w:rPr>
        <w:t>Aukciono dalyvis, pripa</w:t>
      </w:r>
      <w:r w:rsidR="007D2905" w:rsidRPr="002A49DA">
        <w:rPr>
          <w:lang w:val="lt-LT"/>
        </w:rPr>
        <w:t>ž</w:t>
      </w:r>
      <w:r w:rsidR="00DF1C5D" w:rsidRPr="002A49DA">
        <w:rPr>
          <w:lang w:val="lt-LT"/>
        </w:rPr>
        <w:t xml:space="preserve">intas Aukciono </w:t>
      </w:r>
      <w:r w:rsidR="0022266C" w:rsidRPr="002A49DA">
        <w:rPr>
          <w:lang w:val="lt-LT"/>
        </w:rPr>
        <w:t>laimėt</w:t>
      </w:r>
      <w:r w:rsidR="00DF1C5D" w:rsidRPr="002A49DA">
        <w:rPr>
          <w:lang w:val="lt-LT"/>
        </w:rPr>
        <w:t>oju, nepasira</w:t>
      </w:r>
      <w:r w:rsidR="007D2905" w:rsidRPr="002A49DA">
        <w:rPr>
          <w:lang w:val="lt-LT"/>
        </w:rPr>
        <w:t>š</w:t>
      </w:r>
      <w:r w:rsidR="00DF1C5D" w:rsidRPr="002A49DA">
        <w:rPr>
          <w:lang w:val="lt-LT"/>
        </w:rPr>
        <w:t xml:space="preserve">o </w:t>
      </w:r>
      <w:r w:rsidR="00D7395A" w:rsidRPr="002A49DA">
        <w:rPr>
          <w:lang w:val="lt-LT"/>
        </w:rPr>
        <w:t>P</w:t>
      </w:r>
      <w:r w:rsidR="005D4F73" w:rsidRPr="002A49DA">
        <w:rPr>
          <w:lang w:val="lt-LT"/>
        </w:rPr>
        <w:t>reliminarios</w:t>
      </w:r>
      <w:r w:rsidR="002D24C8" w:rsidRPr="002A49DA">
        <w:rPr>
          <w:lang w:val="lt-LT"/>
        </w:rPr>
        <w:t>ios p</w:t>
      </w:r>
      <w:r w:rsidR="005D4F73" w:rsidRPr="002A49DA">
        <w:rPr>
          <w:lang w:val="lt-LT"/>
        </w:rPr>
        <w:t xml:space="preserve">irkimo-pardavimo sutarties, arba </w:t>
      </w:r>
      <w:r w:rsidR="00DF1C5D" w:rsidRPr="002A49DA">
        <w:rPr>
          <w:lang w:val="lt-LT"/>
        </w:rPr>
        <w:t>Pirkimo-pardavimo sutarties</w:t>
      </w:r>
      <w:r w:rsidR="00F127A1">
        <w:rPr>
          <w:lang w:val="lt-LT"/>
        </w:rPr>
        <w:t>;</w:t>
      </w:r>
    </w:p>
    <w:p w14:paraId="6E7282DE" w14:textId="40EF54F9" w:rsidR="00D5590E" w:rsidRPr="002A49DA" w:rsidRDefault="00DF1C5D" w:rsidP="002660B3">
      <w:pPr>
        <w:pStyle w:val="MSGENFONTSTYLENAMETEMPLATEROLENUMBERMSGENFONTSTYLENAMEBYROLETEXT20"/>
        <w:numPr>
          <w:ilvl w:val="0"/>
          <w:numId w:val="16"/>
        </w:numPr>
        <w:shd w:val="clear" w:color="auto" w:fill="auto"/>
        <w:tabs>
          <w:tab w:val="left" w:pos="375"/>
        </w:tabs>
        <w:spacing w:before="0" w:line="240" w:lineRule="auto"/>
        <w:ind w:left="0" w:firstLine="0"/>
        <w:rPr>
          <w:lang w:val="lt-LT"/>
        </w:rPr>
      </w:pPr>
      <w:r w:rsidRPr="002A49DA">
        <w:rPr>
          <w:lang w:val="lt-LT"/>
        </w:rPr>
        <w:t>Aukciono objektu esantis nekilnojamasis turtas laikomas neparduotu, kai:</w:t>
      </w:r>
    </w:p>
    <w:p w14:paraId="674790E2" w14:textId="77777777" w:rsidR="000B53EA" w:rsidRPr="000B53EA" w:rsidRDefault="000B53EA" w:rsidP="000B53EA">
      <w:pPr>
        <w:pStyle w:val="ListParagraph"/>
        <w:numPr>
          <w:ilvl w:val="0"/>
          <w:numId w:val="31"/>
        </w:numPr>
        <w:tabs>
          <w:tab w:val="left" w:pos="733"/>
        </w:tabs>
        <w:contextualSpacing w:val="0"/>
        <w:jc w:val="both"/>
        <w:rPr>
          <w:rFonts w:ascii="Arial" w:eastAsia="Arial" w:hAnsi="Arial" w:cs="Arial"/>
          <w:vanish/>
          <w:sz w:val="18"/>
          <w:szCs w:val="18"/>
          <w:lang w:val="lt-LT"/>
        </w:rPr>
      </w:pPr>
    </w:p>
    <w:p w14:paraId="4C28DCCB" w14:textId="77777777" w:rsidR="000B53EA" w:rsidRPr="000B53EA" w:rsidRDefault="000B53EA" w:rsidP="000B53EA">
      <w:pPr>
        <w:pStyle w:val="ListParagraph"/>
        <w:numPr>
          <w:ilvl w:val="0"/>
          <w:numId w:val="31"/>
        </w:numPr>
        <w:tabs>
          <w:tab w:val="left" w:pos="733"/>
        </w:tabs>
        <w:contextualSpacing w:val="0"/>
        <w:jc w:val="both"/>
        <w:rPr>
          <w:rFonts w:ascii="Arial" w:eastAsia="Arial" w:hAnsi="Arial" w:cs="Arial"/>
          <w:vanish/>
          <w:sz w:val="18"/>
          <w:szCs w:val="18"/>
          <w:lang w:val="lt-LT"/>
        </w:rPr>
      </w:pPr>
    </w:p>
    <w:p w14:paraId="2AE524B5" w14:textId="3F8E2B88" w:rsidR="00517B1E" w:rsidRPr="002A49DA" w:rsidRDefault="00DF1C5D" w:rsidP="000B53EA">
      <w:pPr>
        <w:pStyle w:val="MSGENFONTSTYLENAMETEMPLATEROLENUMBERMSGENFONTSTYLENAMEBYROLETEXT20"/>
        <w:numPr>
          <w:ilvl w:val="1"/>
          <w:numId w:val="31"/>
        </w:numPr>
        <w:shd w:val="clear" w:color="auto" w:fill="auto"/>
        <w:tabs>
          <w:tab w:val="left" w:pos="426"/>
        </w:tabs>
        <w:spacing w:before="0" w:line="240" w:lineRule="auto"/>
        <w:rPr>
          <w:lang w:val="lt-LT"/>
        </w:rPr>
      </w:pPr>
      <w:r w:rsidRPr="002A49DA">
        <w:rPr>
          <w:lang w:val="lt-LT"/>
        </w:rPr>
        <w:t>Aukcionas ne</w:t>
      </w:r>
      <w:r w:rsidR="007D2905" w:rsidRPr="002A49DA">
        <w:rPr>
          <w:lang w:val="lt-LT"/>
        </w:rPr>
        <w:t>į</w:t>
      </w:r>
      <w:r w:rsidRPr="002A49DA">
        <w:rPr>
          <w:lang w:val="lt-LT"/>
        </w:rPr>
        <w:t>vyksta;</w:t>
      </w:r>
    </w:p>
    <w:p w14:paraId="181B5E51" w14:textId="77777777" w:rsidR="000B53EA" w:rsidRPr="000B53EA" w:rsidRDefault="000B53EA" w:rsidP="000B53EA">
      <w:pPr>
        <w:pStyle w:val="ListParagraph"/>
        <w:numPr>
          <w:ilvl w:val="0"/>
          <w:numId w:val="32"/>
        </w:numPr>
        <w:tabs>
          <w:tab w:val="left" w:pos="733"/>
        </w:tabs>
        <w:contextualSpacing w:val="0"/>
        <w:jc w:val="both"/>
        <w:rPr>
          <w:rFonts w:ascii="Arial" w:eastAsia="Arial" w:hAnsi="Arial" w:cs="Arial"/>
          <w:vanish/>
          <w:sz w:val="18"/>
          <w:szCs w:val="18"/>
          <w:lang w:val="lt-LT"/>
        </w:rPr>
      </w:pPr>
    </w:p>
    <w:p w14:paraId="6677601D" w14:textId="77777777" w:rsidR="000B53EA" w:rsidRPr="000B53EA" w:rsidRDefault="000B53EA" w:rsidP="000B53EA">
      <w:pPr>
        <w:pStyle w:val="ListParagraph"/>
        <w:numPr>
          <w:ilvl w:val="0"/>
          <w:numId w:val="32"/>
        </w:numPr>
        <w:tabs>
          <w:tab w:val="left" w:pos="733"/>
        </w:tabs>
        <w:contextualSpacing w:val="0"/>
        <w:jc w:val="both"/>
        <w:rPr>
          <w:rFonts w:ascii="Arial" w:eastAsia="Arial" w:hAnsi="Arial" w:cs="Arial"/>
          <w:vanish/>
          <w:sz w:val="18"/>
          <w:szCs w:val="18"/>
          <w:lang w:val="lt-LT"/>
        </w:rPr>
      </w:pPr>
    </w:p>
    <w:p w14:paraId="3309CCC3" w14:textId="39C05961" w:rsidR="00517B1E" w:rsidRPr="002A49DA" w:rsidRDefault="00DF1C5D" w:rsidP="000B53EA">
      <w:pPr>
        <w:pStyle w:val="MSGENFONTSTYLENAMETEMPLATEROLENUMBERMSGENFONTSTYLENAMEBYROLETEXT20"/>
        <w:numPr>
          <w:ilvl w:val="1"/>
          <w:numId w:val="32"/>
        </w:numPr>
        <w:shd w:val="clear" w:color="auto" w:fill="auto"/>
        <w:tabs>
          <w:tab w:val="left" w:pos="0"/>
          <w:tab w:val="left" w:pos="284"/>
          <w:tab w:val="left" w:pos="426"/>
        </w:tabs>
        <w:spacing w:before="0" w:line="240" w:lineRule="auto"/>
        <w:ind w:left="0" w:firstLine="0"/>
        <w:rPr>
          <w:lang w:val="lt-LT"/>
        </w:rPr>
      </w:pPr>
      <w:r w:rsidRPr="002A49DA">
        <w:rPr>
          <w:lang w:val="lt-LT"/>
        </w:rPr>
        <w:t xml:space="preserve">Aukciono </w:t>
      </w:r>
      <w:r w:rsidR="0022266C" w:rsidRPr="002A49DA">
        <w:rPr>
          <w:lang w:val="lt-LT"/>
        </w:rPr>
        <w:t>laimėt</w:t>
      </w:r>
      <w:r w:rsidRPr="002A49DA">
        <w:rPr>
          <w:lang w:val="lt-LT"/>
        </w:rPr>
        <w:t xml:space="preserve">ojas per </w:t>
      </w:r>
      <w:r w:rsidR="001F746F" w:rsidRPr="002A49DA">
        <w:rPr>
          <w:lang w:val="lt-LT"/>
        </w:rPr>
        <w:t xml:space="preserve">Sąlygose </w:t>
      </w:r>
      <w:r w:rsidRPr="002A49DA">
        <w:rPr>
          <w:lang w:val="lt-LT"/>
        </w:rPr>
        <w:t>ir Pirkimo-pardavimo sutartyje</w:t>
      </w:r>
      <w:r w:rsidR="00324E79" w:rsidRPr="002A49DA">
        <w:rPr>
          <w:lang w:val="lt-LT"/>
        </w:rPr>
        <w:t xml:space="preserve"> ar Preliminariojoje pirkimo-pardavimo sutartyje</w:t>
      </w:r>
      <w:r w:rsidRPr="002A49DA">
        <w:rPr>
          <w:lang w:val="lt-LT"/>
        </w:rPr>
        <w:t xml:space="preserve"> nustatyt</w:t>
      </w:r>
      <w:r w:rsidR="007D2905" w:rsidRPr="002A49DA">
        <w:rPr>
          <w:lang w:val="lt-LT"/>
        </w:rPr>
        <w:t>ą</w:t>
      </w:r>
      <w:r w:rsidRPr="002A49DA">
        <w:rPr>
          <w:lang w:val="lt-LT"/>
        </w:rPr>
        <w:t xml:space="preserve"> termin</w:t>
      </w:r>
      <w:r w:rsidR="007D2905" w:rsidRPr="002A49DA">
        <w:rPr>
          <w:lang w:val="lt-LT"/>
        </w:rPr>
        <w:t>ą</w:t>
      </w:r>
      <w:r w:rsidRPr="002A49DA">
        <w:rPr>
          <w:lang w:val="lt-LT"/>
        </w:rPr>
        <w:t xml:space="preserve"> nesumoka pirkimo kainos;</w:t>
      </w:r>
    </w:p>
    <w:p w14:paraId="4EE5F560" w14:textId="77777777" w:rsidR="000B53EA" w:rsidRPr="000B53EA" w:rsidRDefault="000B53EA" w:rsidP="000B53EA">
      <w:pPr>
        <w:pStyle w:val="ListParagraph"/>
        <w:numPr>
          <w:ilvl w:val="0"/>
          <w:numId w:val="33"/>
        </w:numPr>
        <w:tabs>
          <w:tab w:val="left" w:pos="733"/>
        </w:tabs>
        <w:contextualSpacing w:val="0"/>
        <w:jc w:val="both"/>
        <w:rPr>
          <w:rFonts w:ascii="Arial" w:eastAsia="Arial" w:hAnsi="Arial" w:cs="Arial"/>
          <w:vanish/>
          <w:sz w:val="18"/>
          <w:szCs w:val="18"/>
          <w:lang w:val="lt-LT"/>
        </w:rPr>
      </w:pPr>
    </w:p>
    <w:p w14:paraId="02664707" w14:textId="77777777" w:rsidR="000B53EA" w:rsidRPr="000B53EA" w:rsidRDefault="000B53EA" w:rsidP="000B53EA">
      <w:pPr>
        <w:pStyle w:val="ListParagraph"/>
        <w:numPr>
          <w:ilvl w:val="0"/>
          <w:numId w:val="33"/>
        </w:numPr>
        <w:tabs>
          <w:tab w:val="left" w:pos="733"/>
        </w:tabs>
        <w:contextualSpacing w:val="0"/>
        <w:jc w:val="both"/>
        <w:rPr>
          <w:rFonts w:ascii="Arial" w:eastAsia="Arial" w:hAnsi="Arial" w:cs="Arial"/>
          <w:vanish/>
          <w:sz w:val="18"/>
          <w:szCs w:val="18"/>
          <w:lang w:val="lt-LT"/>
        </w:rPr>
      </w:pPr>
    </w:p>
    <w:p w14:paraId="7F506F4D" w14:textId="67033DC9" w:rsidR="00D5590E" w:rsidRPr="002A49DA" w:rsidRDefault="00DF1C5D" w:rsidP="000B53EA">
      <w:pPr>
        <w:pStyle w:val="MSGENFONTSTYLENAMETEMPLATEROLENUMBERMSGENFONTSTYLENAMEBYROLETEXT20"/>
        <w:numPr>
          <w:ilvl w:val="1"/>
          <w:numId w:val="33"/>
        </w:numPr>
        <w:shd w:val="clear" w:color="auto" w:fill="auto"/>
        <w:tabs>
          <w:tab w:val="left" w:pos="426"/>
        </w:tabs>
        <w:spacing w:before="0" w:line="240" w:lineRule="auto"/>
        <w:rPr>
          <w:lang w:val="lt-LT"/>
        </w:rPr>
      </w:pPr>
      <w:r w:rsidRPr="002A49DA">
        <w:rPr>
          <w:lang w:val="lt-LT"/>
        </w:rPr>
        <w:t xml:space="preserve">Aukciono rezultatai teismo tvarka </w:t>
      </w:r>
      <w:r w:rsidR="0022266C" w:rsidRPr="002A49DA">
        <w:rPr>
          <w:lang w:val="lt-LT"/>
        </w:rPr>
        <w:t>pripažį</w:t>
      </w:r>
      <w:r w:rsidRPr="002A49DA">
        <w:rPr>
          <w:lang w:val="lt-LT"/>
        </w:rPr>
        <w:t>stami negaliojan</w:t>
      </w:r>
      <w:r w:rsidR="007D2905" w:rsidRPr="002A49DA">
        <w:rPr>
          <w:lang w:val="lt-LT"/>
        </w:rPr>
        <w:t>č</w:t>
      </w:r>
      <w:r w:rsidRPr="002A49DA">
        <w:rPr>
          <w:lang w:val="lt-LT"/>
        </w:rPr>
        <w:t>iais.</w:t>
      </w:r>
    </w:p>
    <w:p w14:paraId="3A883976" w14:textId="77777777" w:rsidR="00517B1E" w:rsidRPr="002A49DA" w:rsidRDefault="00517B1E" w:rsidP="002660B3">
      <w:pPr>
        <w:pStyle w:val="MSGENFONTSTYLENAMETEMPLATEROLENUMBERMSGENFONTSTYLENAMEBYROLETEXT20"/>
        <w:shd w:val="clear" w:color="auto" w:fill="auto"/>
        <w:tabs>
          <w:tab w:val="left" w:pos="733"/>
        </w:tabs>
        <w:spacing w:before="0" w:line="240" w:lineRule="auto"/>
        <w:ind w:firstLine="0"/>
        <w:rPr>
          <w:lang w:val="lt-LT"/>
        </w:rPr>
      </w:pPr>
    </w:p>
    <w:p w14:paraId="4BCADAED" w14:textId="386DE275" w:rsidR="00D5590E" w:rsidRPr="002A49DA" w:rsidRDefault="00E36077" w:rsidP="002660B3">
      <w:pPr>
        <w:pStyle w:val="MSGENFONTSTYLENAMETEMPLATEROLENUMBERMSGENFONTSTYLENAMEBYROLETEXT20"/>
        <w:shd w:val="clear" w:color="auto" w:fill="auto"/>
        <w:tabs>
          <w:tab w:val="left" w:pos="491"/>
        </w:tabs>
        <w:spacing w:before="0" w:line="240" w:lineRule="auto"/>
        <w:ind w:firstLine="0"/>
        <w:rPr>
          <w:lang w:val="lt-LT"/>
        </w:rPr>
      </w:pPr>
      <w:r w:rsidRPr="002A49DA">
        <w:rPr>
          <w:lang w:val="lt-LT"/>
        </w:rPr>
        <w:t xml:space="preserve">IX </w:t>
      </w:r>
      <w:r w:rsidR="00DF1C5D" w:rsidRPr="002A49DA">
        <w:rPr>
          <w:lang w:val="lt-LT"/>
        </w:rPr>
        <w:t>BAIGIAMOSIOS NUOSTATOS</w:t>
      </w:r>
    </w:p>
    <w:p w14:paraId="403D9CF9" w14:textId="77777777" w:rsidR="00D5590E" w:rsidRPr="002A49DA" w:rsidRDefault="00DF1C5D" w:rsidP="00F85B42">
      <w:pPr>
        <w:pStyle w:val="MSGENFONTSTYLENAMETEMPLATEROLENUMBERMSGENFONTSTYLENAMEBYROLETEXT20"/>
        <w:numPr>
          <w:ilvl w:val="0"/>
          <w:numId w:val="16"/>
        </w:numPr>
        <w:shd w:val="clear" w:color="auto" w:fill="auto"/>
        <w:tabs>
          <w:tab w:val="left" w:pos="404"/>
        </w:tabs>
        <w:spacing w:before="0" w:line="240" w:lineRule="auto"/>
        <w:ind w:left="0" w:firstLine="0"/>
        <w:jc w:val="left"/>
        <w:rPr>
          <w:lang w:val="lt-LT"/>
        </w:rPr>
      </w:pPr>
      <w:r w:rsidRPr="002A49DA">
        <w:rPr>
          <w:lang w:val="lt-LT"/>
        </w:rPr>
        <w:t xml:space="preserve">Jeigu </w:t>
      </w:r>
      <w:r w:rsidR="0067577B" w:rsidRPr="002A49DA">
        <w:rPr>
          <w:lang w:val="lt-LT"/>
        </w:rPr>
        <w:t>Aukciono objektas</w:t>
      </w:r>
      <w:r w:rsidRPr="002A49DA">
        <w:rPr>
          <w:lang w:val="lt-LT"/>
        </w:rPr>
        <w:t xml:space="preserve"> Aukcione neparduodamas, </w:t>
      </w:r>
      <w:r w:rsidR="009E425E" w:rsidRPr="002A49DA">
        <w:rPr>
          <w:lang w:val="lt-LT"/>
        </w:rPr>
        <w:t>Pardavė</w:t>
      </w:r>
      <w:r w:rsidRPr="002A49DA">
        <w:rPr>
          <w:lang w:val="lt-LT"/>
        </w:rPr>
        <w:t>jas gali skelbti pakartotin</w:t>
      </w:r>
      <w:r w:rsidR="00737B56" w:rsidRPr="002A49DA">
        <w:rPr>
          <w:lang w:val="lt-LT"/>
        </w:rPr>
        <w:t>į</w:t>
      </w:r>
      <w:r w:rsidRPr="002A49DA">
        <w:rPr>
          <w:lang w:val="lt-LT"/>
        </w:rPr>
        <w:t xml:space="preserve"> </w:t>
      </w:r>
      <w:r w:rsidR="00737B56" w:rsidRPr="002A49DA">
        <w:rPr>
          <w:lang w:val="lt-LT"/>
        </w:rPr>
        <w:t>š</w:t>
      </w:r>
      <w:r w:rsidRPr="002A49DA">
        <w:rPr>
          <w:lang w:val="lt-LT"/>
        </w:rPr>
        <w:t xml:space="preserve">io </w:t>
      </w:r>
      <w:r w:rsidR="0067577B" w:rsidRPr="002A49DA">
        <w:rPr>
          <w:lang w:val="lt-LT"/>
        </w:rPr>
        <w:t>Aukciono objekto</w:t>
      </w:r>
      <w:r w:rsidRPr="002A49DA">
        <w:rPr>
          <w:lang w:val="lt-LT"/>
        </w:rPr>
        <w:t xml:space="preserve"> aukcion</w:t>
      </w:r>
      <w:r w:rsidR="00737B56" w:rsidRPr="002A49DA">
        <w:rPr>
          <w:lang w:val="lt-LT"/>
        </w:rPr>
        <w:t>ą</w:t>
      </w:r>
      <w:r w:rsidRPr="002A49DA">
        <w:rPr>
          <w:lang w:val="lt-LT"/>
        </w:rPr>
        <w:t>.</w:t>
      </w:r>
    </w:p>
    <w:p w14:paraId="29FEC85C" w14:textId="5083F95D" w:rsidR="003B34BF" w:rsidRPr="002A49DA" w:rsidRDefault="003B34BF" w:rsidP="00F85B42">
      <w:pPr>
        <w:pStyle w:val="MSGENFONTSTYLENAMETEMPLATEROLENUMBERMSGENFONTSTYLENAMEBYROLETEXT20"/>
        <w:numPr>
          <w:ilvl w:val="0"/>
          <w:numId w:val="16"/>
        </w:numPr>
        <w:shd w:val="clear" w:color="auto" w:fill="auto"/>
        <w:tabs>
          <w:tab w:val="left" w:pos="404"/>
        </w:tabs>
        <w:spacing w:before="0" w:line="240" w:lineRule="auto"/>
        <w:ind w:left="0" w:firstLine="0"/>
        <w:rPr>
          <w:color w:val="auto"/>
          <w:lang w:val="lt-LT"/>
        </w:rPr>
      </w:pPr>
      <w:r w:rsidRPr="002A49DA">
        <w:rPr>
          <w:lang w:val="lt-LT"/>
        </w:rPr>
        <w:t xml:space="preserve">Aukciono organizatorius </w:t>
      </w:r>
      <w:r w:rsidR="00DA57EE" w:rsidRPr="002A49DA">
        <w:rPr>
          <w:lang w:val="lt-LT"/>
        </w:rPr>
        <w:t xml:space="preserve">ir/ar </w:t>
      </w:r>
      <w:r w:rsidR="00DA57EE" w:rsidRPr="002A49DA">
        <w:rPr>
          <w:color w:val="auto"/>
          <w:lang w:val="lt-LT"/>
        </w:rPr>
        <w:t xml:space="preserve">Pardavėjas </w:t>
      </w:r>
      <w:r w:rsidRPr="002A49DA">
        <w:rPr>
          <w:color w:val="auto"/>
          <w:lang w:val="lt-LT"/>
        </w:rPr>
        <w:t xml:space="preserve">turi teisę viešai </w:t>
      </w:r>
      <w:r w:rsidRPr="002A49DA">
        <w:rPr>
          <w:rStyle w:val="Hyperlink"/>
          <w:color w:val="auto"/>
          <w:u w:val="none"/>
          <w:lang w:val="lt-LT"/>
        </w:rPr>
        <w:t xml:space="preserve">paskelbti informaciją apie parduotus Aukciono objektus bei galutines kainas </w:t>
      </w:r>
    </w:p>
    <w:p w14:paraId="16BBE55C" w14:textId="0D852A3C" w:rsidR="00C07C34" w:rsidRPr="002A49DA" w:rsidRDefault="00C07C34" w:rsidP="00F85B42">
      <w:pPr>
        <w:pStyle w:val="MSGENFONTSTYLENAMETEMPLATEROLENUMBERMSGENFONTSTYLENAMEBYROLETEXT20"/>
        <w:numPr>
          <w:ilvl w:val="0"/>
          <w:numId w:val="16"/>
        </w:numPr>
        <w:shd w:val="clear" w:color="auto" w:fill="auto"/>
        <w:tabs>
          <w:tab w:val="left" w:pos="404"/>
        </w:tabs>
        <w:spacing w:before="0" w:line="240" w:lineRule="auto"/>
        <w:ind w:left="0" w:firstLine="0"/>
        <w:rPr>
          <w:lang w:val="lt-LT"/>
        </w:rPr>
      </w:pPr>
      <w:r w:rsidRPr="002A49DA">
        <w:rPr>
          <w:lang w:val="lt-LT"/>
        </w:rPr>
        <w:t xml:space="preserve">Nei Pardavėjas, nei Aukciono organizatorius, neatsako už jokius </w:t>
      </w:r>
      <w:r w:rsidR="00695BED" w:rsidRPr="002A49DA">
        <w:rPr>
          <w:lang w:val="lt-LT"/>
        </w:rPr>
        <w:t>P</w:t>
      </w:r>
      <w:r w:rsidRPr="002A49DA">
        <w:rPr>
          <w:lang w:val="lt-LT"/>
        </w:rPr>
        <w:t>otencialių pirkėjų, Aukciono dalyvių, Aukciono laimėtojų, Pirkėjų patirtus nuostolius</w:t>
      </w:r>
      <w:r w:rsidR="00184F5A" w:rsidRPr="002A49DA">
        <w:rPr>
          <w:lang w:val="lt-LT"/>
        </w:rPr>
        <w:t>.</w:t>
      </w:r>
    </w:p>
    <w:p w14:paraId="415AB949" w14:textId="77777777" w:rsidR="00BA6FBB" w:rsidRPr="002A49DA" w:rsidRDefault="00BA6FBB" w:rsidP="00F85B42">
      <w:pPr>
        <w:pStyle w:val="MSGENFONTSTYLENAMETEMPLATEROLENUMBERMSGENFONTSTYLENAMEBYROLETEXT20"/>
        <w:numPr>
          <w:ilvl w:val="0"/>
          <w:numId w:val="16"/>
        </w:numPr>
        <w:shd w:val="clear" w:color="auto" w:fill="auto"/>
        <w:tabs>
          <w:tab w:val="left" w:pos="404"/>
        </w:tabs>
        <w:spacing w:before="0" w:line="240" w:lineRule="auto"/>
        <w:ind w:left="0" w:firstLine="0"/>
        <w:rPr>
          <w:lang w:val="lt-LT"/>
        </w:rPr>
      </w:pPr>
      <w:r w:rsidRPr="002A49DA">
        <w:rPr>
          <w:lang w:val="lt-LT"/>
        </w:rPr>
        <w:t>Visos pretenzijos, skundai, susiję su Aukciono organizavimu, vykdymu, rezultatais, teikiami Aukciono organizatoriui. P</w:t>
      </w:r>
      <w:r w:rsidR="00A317EC" w:rsidRPr="002A49DA">
        <w:rPr>
          <w:lang w:val="lt-LT"/>
        </w:rPr>
        <w:t>ardavėjas Aukciono organizatoriaus</w:t>
      </w:r>
      <w:r w:rsidRPr="002A49DA">
        <w:rPr>
          <w:lang w:val="lt-LT"/>
        </w:rPr>
        <w:t xml:space="preserve"> ir Potencialių pirkėjų, Aukciono dalyvių, Aukciono laimėtojų skundų</w:t>
      </w:r>
      <w:r w:rsidR="008528D1" w:rsidRPr="002A49DA">
        <w:rPr>
          <w:lang w:val="lt-LT"/>
        </w:rPr>
        <w:t>/ pretenzijų/ ginčų</w:t>
      </w:r>
      <w:r w:rsidRPr="002A49DA">
        <w:rPr>
          <w:lang w:val="lt-LT"/>
        </w:rPr>
        <w:t xml:space="preserve"> nenagrinėja. </w:t>
      </w:r>
    </w:p>
    <w:p w14:paraId="50830E91" w14:textId="77777777" w:rsidR="00D5590E" w:rsidRPr="002A49DA" w:rsidRDefault="00DF1C5D" w:rsidP="00F85B42">
      <w:pPr>
        <w:pStyle w:val="MSGENFONTSTYLENAMETEMPLATEROLENUMBERMSGENFONTSTYLENAMEBYROLETEXT20"/>
        <w:numPr>
          <w:ilvl w:val="0"/>
          <w:numId w:val="16"/>
        </w:numPr>
        <w:shd w:val="clear" w:color="auto" w:fill="auto"/>
        <w:tabs>
          <w:tab w:val="left" w:pos="404"/>
        </w:tabs>
        <w:spacing w:before="0" w:line="240" w:lineRule="auto"/>
        <w:ind w:left="0" w:firstLine="0"/>
        <w:rPr>
          <w:lang w:val="lt-LT"/>
        </w:rPr>
      </w:pPr>
      <w:r w:rsidRPr="002A49DA">
        <w:rPr>
          <w:lang w:val="lt-LT"/>
        </w:rPr>
        <w:t>Gin</w:t>
      </w:r>
      <w:r w:rsidR="00737B56" w:rsidRPr="002A49DA">
        <w:rPr>
          <w:lang w:val="lt-LT"/>
        </w:rPr>
        <w:t>č</w:t>
      </w:r>
      <w:r w:rsidRPr="002A49DA">
        <w:rPr>
          <w:lang w:val="lt-LT"/>
        </w:rPr>
        <w:t>ai, kil</w:t>
      </w:r>
      <w:r w:rsidR="00737B56" w:rsidRPr="002A49DA">
        <w:rPr>
          <w:lang w:val="lt-LT"/>
        </w:rPr>
        <w:t>ę</w:t>
      </w:r>
      <w:r w:rsidRPr="002A49DA">
        <w:rPr>
          <w:lang w:val="lt-LT"/>
        </w:rPr>
        <w:t xml:space="preserve"> d</w:t>
      </w:r>
      <w:r w:rsidR="00737B56" w:rsidRPr="002A49DA">
        <w:rPr>
          <w:lang w:val="lt-LT"/>
        </w:rPr>
        <w:t>ė</w:t>
      </w:r>
      <w:r w:rsidRPr="002A49DA">
        <w:rPr>
          <w:lang w:val="lt-LT"/>
        </w:rPr>
        <w:t>l Aukciono organizavimo, vykdymo ar jo rezultat</w:t>
      </w:r>
      <w:r w:rsidR="00737B56" w:rsidRPr="002A49DA">
        <w:rPr>
          <w:lang w:val="lt-LT"/>
        </w:rPr>
        <w:t>ų</w:t>
      </w:r>
      <w:r w:rsidR="00CE0257" w:rsidRPr="002A49DA">
        <w:rPr>
          <w:lang w:val="lt-LT"/>
        </w:rPr>
        <w:t>,</w:t>
      </w:r>
      <w:r w:rsidRPr="002A49DA">
        <w:rPr>
          <w:lang w:val="lt-LT"/>
        </w:rPr>
        <w:t xml:space="preserve"> sprend</w:t>
      </w:r>
      <w:r w:rsidR="00737B56" w:rsidRPr="002A49DA">
        <w:rPr>
          <w:lang w:val="lt-LT"/>
        </w:rPr>
        <w:t>žiami Lietuvos Respublikos į</w:t>
      </w:r>
      <w:r w:rsidRPr="002A49DA">
        <w:rPr>
          <w:lang w:val="lt-LT"/>
        </w:rPr>
        <w:t>statym</w:t>
      </w:r>
      <w:r w:rsidR="00737B56" w:rsidRPr="002A49DA">
        <w:rPr>
          <w:lang w:val="lt-LT"/>
        </w:rPr>
        <w:t>ų</w:t>
      </w:r>
      <w:r w:rsidRPr="002A49DA">
        <w:rPr>
          <w:lang w:val="lt-LT"/>
        </w:rPr>
        <w:t xml:space="preserve"> nustatyta tvarka </w:t>
      </w:r>
      <w:r w:rsidR="00CE0257" w:rsidRPr="002A49DA">
        <w:rPr>
          <w:lang w:val="lt-LT"/>
        </w:rPr>
        <w:t xml:space="preserve">teisme </w:t>
      </w:r>
      <w:r w:rsidRPr="002A49DA">
        <w:rPr>
          <w:lang w:val="lt-LT"/>
        </w:rPr>
        <w:t xml:space="preserve">pagal </w:t>
      </w:r>
      <w:r w:rsidR="009E425E" w:rsidRPr="002A49DA">
        <w:rPr>
          <w:lang w:val="lt-LT"/>
        </w:rPr>
        <w:t>Pardavė</w:t>
      </w:r>
      <w:r w:rsidRPr="002A49DA">
        <w:rPr>
          <w:lang w:val="lt-LT"/>
        </w:rPr>
        <w:t>jo buvein</w:t>
      </w:r>
      <w:r w:rsidR="00737B56" w:rsidRPr="002A49DA">
        <w:rPr>
          <w:lang w:val="lt-LT"/>
        </w:rPr>
        <w:t>ė</w:t>
      </w:r>
      <w:r w:rsidRPr="002A49DA">
        <w:rPr>
          <w:lang w:val="lt-LT"/>
        </w:rPr>
        <w:t>s viet</w:t>
      </w:r>
      <w:r w:rsidR="00737B56" w:rsidRPr="002A49DA">
        <w:rPr>
          <w:lang w:val="lt-LT"/>
        </w:rPr>
        <w:t>ą</w:t>
      </w:r>
      <w:r w:rsidRPr="002A49DA">
        <w:rPr>
          <w:lang w:val="lt-LT"/>
        </w:rPr>
        <w:t>.</w:t>
      </w:r>
    </w:p>
    <w:p w14:paraId="4ED2C3D7" w14:textId="25635EF4" w:rsidR="00D5590E" w:rsidRPr="002A49DA" w:rsidRDefault="00737B56" w:rsidP="00151BBE">
      <w:pPr>
        <w:pStyle w:val="MSGENFONTSTYLENAMETEMPLATEROLENUMBERMSGENFONTSTYLENAMEBYROLETEXT20"/>
        <w:tabs>
          <w:tab w:val="left" w:pos="404"/>
        </w:tabs>
        <w:spacing w:before="0" w:line="240" w:lineRule="auto"/>
        <w:ind w:firstLine="0"/>
        <w:rPr>
          <w:lang w:val="lt-LT"/>
        </w:rPr>
      </w:pPr>
      <w:r w:rsidRPr="002A49DA">
        <w:rPr>
          <w:lang w:val="lt-LT"/>
        </w:rPr>
        <w:t>Š</w:t>
      </w:r>
      <w:r w:rsidR="00DF1C5D" w:rsidRPr="002A49DA">
        <w:rPr>
          <w:lang w:val="lt-LT"/>
        </w:rPr>
        <w:t xml:space="preserve">ios </w:t>
      </w:r>
      <w:r w:rsidR="001F746F" w:rsidRPr="002A49DA">
        <w:rPr>
          <w:lang w:val="lt-LT"/>
        </w:rPr>
        <w:t xml:space="preserve">Sąlygos </w:t>
      </w:r>
      <w:r w:rsidR="00DF1C5D" w:rsidRPr="002A49DA">
        <w:rPr>
          <w:lang w:val="lt-LT"/>
        </w:rPr>
        <w:t xml:space="preserve">skelbiamos </w:t>
      </w:r>
      <w:r w:rsidRPr="002A49DA">
        <w:rPr>
          <w:lang w:val="lt-LT"/>
        </w:rPr>
        <w:t>Pardavėjo internetiniame tinkla</w:t>
      </w:r>
      <w:r w:rsidR="0026189B" w:rsidRPr="002A49DA">
        <w:rPr>
          <w:lang w:val="lt-LT"/>
        </w:rPr>
        <w:t>la</w:t>
      </w:r>
      <w:r w:rsidRPr="002A49DA">
        <w:rPr>
          <w:lang w:val="lt-LT"/>
        </w:rPr>
        <w:t>pyje</w:t>
      </w:r>
      <w:r w:rsidR="00151BBE">
        <w:rPr>
          <w:lang w:val="lt-LT"/>
        </w:rPr>
        <w:t xml:space="preserve"> </w:t>
      </w:r>
      <w:r w:rsidR="00F909E3">
        <w:fldChar w:fldCharType="begin"/>
      </w:r>
      <w:r w:rsidR="00F909E3" w:rsidRPr="009641B7">
        <w:rPr>
          <w:lang w:val="lt-LT"/>
        </w:rPr>
        <w:instrText xml:space="preserve"> "http://www.litrail.lt" </w:instrText>
      </w:r>
      <w:r w:rsidR="00F909E3">
        <w:fldChar w:fldCharType="separate"/>
      </w:r>
      <w:r w:rsidR="00151BBE" w:rsidRPr="00151BBE">
        <w:rPr>
          <w:rStyle w:val="Hyperlink"/>
          <w:lang w:val="lt-LT"/>
        </w:rPr>
        <w:t>www.litrail.lt</w:t>
      </w:r>
      <w:r w:rsidR="00F909E3">
        <w:rPr>
          <w:rStyle w:val="Hyperlink"/>
          <w:lang w:val="lt-LT"/>
        </w:rPr>
        <w:fldChar w:fldCharType="end"/>
      </w:r>
      <w:r w:rsidR="00151BBE">
        <w:rPr>
          <w:lang w:val="lt-LT"/>
        </w:rPr>
        <w:t xml:space="preserve"> </w:t>
      </w:r>
      <w:r w:rsidRPr="002A49DA">
        <w:rPr>
          <w:lang w:val="lt-LT"/>
        </w:rPr>
        <w:t xml:space="preserve">ir </w:t>
      </w:r>
      <w:r w:rsidR="00DF1C5D" w:rsidRPr="002A49DA">
        <w:rPr>
          <w:lang w:val="lt-LT"/>
        </w:rPr>
        <w:t>Aukciono organizatoriaus internetiniame tinkla</w:t>
      </w:r>
      <w:r w:rsidR="0026189B" w:rsidRPr="002A49DA">
        <w:rPr>
          <w:lang w:val="lt-LT"/>
        </w:rPr>
        <w:t>la</w:t>
      </w:r>
      <w:r w:rsidR="00DF1C5D" w:rsidRPr="002A49DA">
        <w:rPr>
          <w:lang w:val="lt-LT"/>
        </w:rPr>
        <w:t xml:space="preserve">pyje </w:t>
      </w:r>
      <w:r w:rsidR="00DF1C5D" w:rsidRPr="002A49DA">
        <w:rPr>
          <w:color w:val="auto"/>
          <w:lang w:val="lt-LT"/>
        </w:rPr>
        <w:t>adresu</w:t>
      </w:r>
      <w:r w:rsidR="002660B3" w:rsidRPr="002A49DA">
        <w:rPr>
          <w:color w:val="auto"/>
          <w:lang w:val="lt-LT"/>
        </w:rPr>
        <w:t xml:space="preserve"> </w:t>
      </w:r>
      <w:hyperlink r:id="rId13" w:history="1">
        <w:r w:rsidR="00C06F09" w:rsidRPr="0057269D">
          <w:rPr>
            <w:rStyle w:val="Hyperlink"/>
            <w:rFonts w:asciiTheme="minorBidi" w:hAnsiTheme="minorBidi" w:cstheme="minorBidi"/>
            <w:bCs/>
            <w:iCs/>
            <w:lang w:val="lt-LT"/>
          </w:rPr>
          <w:t>www.evarzytines.lt</w:t>
        </w:r>
      </w:hyperlink>
      <w:r w:rsidR="008A1E29">
        <w:rPr>
          <w:rStyle w:val="Hyperlink"/>
          <w:rFonts w:asciiTheme="minorBidi" w:hAnsiTheme="minorBidi" w:cstheme="minorBidi"/>
          <w:bCs/>
          <w:iCs/>
          <w:lang w:val="lt-LT"/>
        </w:rPr>
        <w:t xml:space="preserve"> </w:t>
      </w:r>
      <w:r w:rsidRPr="002A49DA">
        <w:rPr>
          <w:color w:val="auto"/>
          <w:lang w:val="lt-LT"/>
        </w:rPr>
        <w:t>Š</w:t>
      </w:r>
      <w:r w:rsidR="00DF1C5D" w:rsidRPr="002A49DA">
        <w:rPr>
          <w:color w:val="auto"/>
          <w:lang w:val="lt-LT"/>
        </w:rPr>
        <w:t xml:space="preserve">ios </w:t>
      </w:r>
      <w:r w:rsidR="001F746F" w:rsidRPr="002A49DA">
        <w:rPr>
          <w:color w:val="auto"/>
          <w:lang w:val="lt-LT"/>
        </w:rPr>
        <w:t xml:space="preserve">Sąlygos </w:t>
      </w:r>
      <w:r w:rsidR="00DF1C5D" w:rsidRPr="002A49DA">
        <w:rPr>
          <w:color w:val="auto"/>
          <w:lang w:val="lt-LT"/>
        </w:rPr>
        <w:t>bet kuriuo metu gali b</w:t>
      </w:r>
      <w:r w:rsidRPr="002A49DA">
        <w:rPr>
          <w:color w:val="auto"/>
          <w:lang w:val="lt-LT"/>
        </w:rPr>
        <w:t>ū</w:t>
      </w:r>
      <w:r w:rsidR="00DF1C5D" w:rsidRPr="002A49DA">
        <w:rPr>
          <w:color w:val="auto"/>
          <w:lang w:val="lt-LT"/>
        </w:rPr>
        <w:t>ti kei</w:t>
      </w:r>
      <w:r w:rsidRPr="002A49DA">
        <w:rPr>
          <w:color w:val="auto"/>
          <w:lang w:val="lt-LT"/>
        </w:rPr>
        <w:t>č</w:t>
      </w:r>
      <w:r w:rsidR="00DF1C5D" w:rsidRPr="002A49DA">
        <w:rPr>
          <w:color w:val="auto"/>
          <w:lang w:val="lt-LT"/>
        </w:rPr>
        <w:t>iamos, paskelbiant j</w:t>
      </w:r>
      <w:r w:rsidRPr="002A49DA">
        <w:rPr>
          <w:color w:val="auto"/>
          <w:lang w:val="lt-LT"/>
        </w:rPr>
        <w:t>ų</w:t>
      </w:r>
      <w:r w:rsidR="00DF1C5D" w:rsidRPr="002A49DA">
        <w:rPr>
          <w:color w:val="auto"/>
          <w:lang w:val="lt-LT"/>
        </w:rPr>
        <w:t xml:space="preserve"> nauj</w:t>
      </w:r>
      <w:r w:rsidRPr="002A49DA">
        <w:rPr>
          <w:color w:val="auto"/>
          <w:lang w:val="lt-LT"/>
        </w:rPr>
        <w:t>ą</w:t>
      </w:r>
      <w:r w:rsidR="00DF1C5D" w:rsidRPr="002A49DA">
        <w:rPr>
          <w:color w:val="auto"/>
          <w:lang w:val="lt-LT"/>
        </w:rPr>
        <w:t xml:space="preserve"> redakcij</w:t>
      </w:r>
      <w:r w:rsidRPr="002A49DA">
        <w:rPr>
          <w:color w:val="auto"/>
          <w:lang w:val="lt-LT"/>
        </w:rPr>
        <w:t xml:space="preserve">ą </w:t>
      </w:r>
      <w:r w:rsidRPr="002A49DA">
        <w:rPr>
          <w:lang w:val="lt-LT"/>
        </w:rPr>
        <w:t>šiame</w:t>
      </w:r>
      <w:r w:rsidR="00DC3B55" w:rsidRPr="002A49DA">
        <w:rPr>
          <w:lang w:val="lt-LT"/>
        </w:rPr>
        <w:t xml:space="preserve"> </w:t>
      </w:r>
      <w:r w:rsidR="001F746F" w:rsidRPr="002A49DA">
        <w:rPr>
          <w:lang w:val="lt-LT"/>
        </w:rPr>
        <w:t xml:space="preserve">Sąlygų </w:t>
      </w:r>
      <w:r w:rsidRPr="002A49DA">
        <w:rPr>
          <w:lang w:val="lt-LT"/>
        </w:rPr>
        <w:t>punkte nurodytuose</w:t>
      </w:r>
      <w:r w:rsidR="00DF1C5D" w:rsidRPr="002A49DA">
        <w:rPr>
          <w:lang w:val="lt-LT"/>
        </w:rPr>
        <w:t xml:space="preserve"> internetini</w:t>
      </w:r>
      <w:r w:rsidRPr="002A49DA">
        <w:rPr>
          <w:lang w:val="lt-LT"/>
        </w:rPr>
        <w:t>uose</w:t>
      </w:r>
      <w:r w:rsidR="00DF1C5D" w:rsidRPr="002A49DA">
        <w:rPr>
          <w:lang w:val="lt-LT"/>
        </w:rPr>
        <w:t xml:space="preserve"> tinklap</w:t>
      </w:r>
      <w:r w:rsidRPr="002A49DA">
        <w:rPr>
          <w:lang w:val="lt-LT"/>
        </w:rPr>
        <w:t>iuose</w:t>
      </w:r>
      <w:r w:rsidR="00DF1C5D" w:rsidRPr="002A49DA">
        <w:rPr>
          <w:lang w:val="lt-LT"/>
        </w:rPr>
        <w:t>.</w:t>
      </w:r>
      <w:r w:rsidR="009D618D" w:rsidRPr="002A49DA">
        <w:rPr>
          <w:rFonts w:ascii="Calibri" w:eastAsia="Calibri" w:hAnsi="Calibri"/>
          <w:color w:val="auto"/>
          <w:sz w:val="22"/>
          <w:szCs w:val="22"/>
          <w:lang w:val="lt-LT" w:bidi="ar-SA"/>
        </w:rPr>
        <w:t xml:space="preserve"> </w:t>
      </w:r>
      <w:r w:rsidR="0026189B" w:rsidRPr="002A49DA">
        <w:rPr>
          <w:lang w:val="lt-LT"/>
        </w:rPr>
        <w:t>Jei nėra nurodyta</w:t>
      </w:r>
      <w:r w:rsidR="009D618D" w:rsidRPr="002A49DA">
        <w:rPr>
          <w:lang w:val="lt-LT"/>
        </w:rPr>
        <w:t xml:space="preserve"> kitaip, nauja </w:t>
      </w:r>
      <w:r w:rsidR="001F746F" w:rsidRPr="002A49DA">
        <w:rPr>
          <w:lang w:val="lt-LT"/>
        </w:rPr>
        <w:t>Sąlygų</w:t>
      </w:r>
      <w:r w:rsidR="00C75586" w:rsidRPr="002A49DA">
        <w:rPr>
          <w:lang w:val="lt-LT"/>
        </w:rPr>
        <w:t xml:space="preserve"> </w:t>
      </w:r>
      <w:r w:rsidR="009D618D" w:rsidRPr="002A49DA">
        <w:rPr>
          <w:lang w:val="lt-LT"/>
        </w:rPr>
        <w:t>redakcija įsigalioja jos patalpinimo tinkla</w:t>
      </w:r>
      <w:r w:rsidR="0026189B" w:rsidRPr="002A49DA">
        <w:rPr>
          <w:lang w:val="lt-LT"/>
        </w:rPr>
        <w:t>la</w:t>
      </w:r>
      <w:r w:rsidR="009D618D" w:rsidRPr="002A49DA">
        <w:rPr>
          <w:lang w:val="lt-LT"/>
        </w:rPr>
        <w:t>pyje dieną.</w:t>
      </w:r>
    </w:p>
    <w:p w14:paraId="2693B18F" w14:textId="7C589FD6" w:rsidR="00593450" w:rsidRPr="002A49DA" w:rsidRDefault="003E58E1" w:rsidP="00F85B42">
      <w:pPr>
        <w:pStyle w:val="MSGENFONTSTYLENAMETEMPLATEROLENUMBERMSGENFONTSTYLENAMEBYROLETEXT20"/>
        <w:numPr>
          <w:ilvl w:val="0"/>
          <w:numId w:val="16"/>
        </w:numPr>
        <w:tabs>
          <w:tab w:val="left" w:pos="404"/>
        </w:tabs>
        <w:spacing w:before="0" w:line="240" w:lineRule="auto"/>
        <w:ind w:left="0" w:firstLine="0"/>
        <w:rPr>
          <w:lang w:val="lt-LT"/>
        </w:rPr>
      </w:pPr>
      <w:r w:rsidRPr="002A49DA">
        <w:rPr>
          <w:lang w:val="lt-LT"/>
        </w:rPr>
        <w:t xml:space="preserve">Sąlygų </w:t>
      </w:r>
      <w:r w:rsidR="00593450" w:rsidRPr="002A49DA">
        <w:rPr>
          <w:lang w:val="lt-LT"/>
        </w:rPr>
        <w:t>priedų sąrašas:</w:t>
      </w:r>
    </w:p>
    <w:p w14:paraId="0C591797" w14:textId="44F1CBD3" w:rsidR="00593450" w:rsidRPr="002A49DA" w:rsidRDefault="00632FFC" w:rsidP="003E73BF">
      <w:pPr>
        <w:pStyle w:val="MSGENFONTSTYLENAMETEMPLATEROLENUMBERMSGENFONTSTYLENAMEBYROLETEXT20"/>
        <w:tabs>
          <w:tab w:val="left" w:pos="404"/>
        </w:tabs>
        <w:spacing w:before="0" w:line="240" w:lineRule="auto"/>
        <w:ind w:firstLine="0"/>
        <w:rPr>
          <w:bCs/>
          <w:lang w:val="lt-LT"/>
        </w:rPr>
      </w:pPr>
      <w:r w:rsidRPr="002A49DA">
        <w:rPr>
          <w:bCs/>
          <w:lang w:val="lt-LT"/>
        </w:rPr>
        <w:t xml:space="preserve">  </w:t>
      </w:r>
      <w:r w:rsidR="008F4520" w:rsidRPr="002A49DA">
        <w:rPr>
          <w:bCs/>
          <w:lang w:val="lt-LT"/>
        </w:rPr>
        <w:t>1</w:t>
      </w:r>
      <w:r w:rsidR="002E6252" w:rsidRPr="002A49DA">
        <w:rPr>
          <w:bCs/>
          <w:lang w:val="lt-LT"/>
        </w:rPr>
        <w:t xml:space="preserve"> </w:t>
      </w:r>
      <w:r w:rsidR="00593450" w:rsidRPr="002A49DA">
        <w:rPr>
          <w:bCs/>
          <w:lang w:val="lt-LT"/>
        </w:rPr>
        <w:t xml:space="preserve">Priedas </w:t>
      </w:r>
      <w:r w:rsidR="002B2407" w:rsidRPr="002A49DA">
        <w:rPr>
          <w:bCs/>
          <w:lang w:val="lt-LT"/>
        </w:rPr>
        <w:t xml:space="preserve">- </w:t>
      </w:r>
      <w:r w:rsidR="00AE5015" w:rsidRPr="002A49DA">
        <w:rPr>
          <w:bCs/>
          <w:lang w:val="lt-LT"/>
        </w:rPr>
        <w:t>ĮSIPAREIGOJIMAS DĖL KONFIDENCIALIOS INFORMACIJOS APSAUGOS</w:t>
      </w:r>
      <w:r w:rsidR="002660B3" w:rsidRPr="002A49DA">
        <w:rPr>
          <w:bCs/>
          <w:lang w:val="lt-LT"/>
        </w:rPr>
        <w:t>;</w:t>
      </w:r>
    </w:p>
    <w:p w14:paraId="50EAA358" w14:textId="02C66598" w:rsidR="002B2407" w:rsidRPr="002A49DA" w:rsidRDefault="00632FFC" w:rsidP="003E73BF">
      <w:pPr>
        <w:pStyle w:val="MSGENFONTSTYLENAMETEMPLATEROLENUMBERMSGENFONTSTYLENAMEBYROLETEXT20"/>
        <w:tabs>
          <w:tab w:val="left" w:pos="404"/>
        </w:tabs>
        <w:spacing w:before="0" w:line="240" w:lineRule="auto"/>
        <w:ind w:firstLine="0"/>
        <w:rPr>
          <w:lang w:val="lt-LT"/>
        </w:rPr>
      </w:pPr>
      <w:r w:rsidRPr="002A49DA">
        <w:rPr>
          <w:bCs/>
          <w:lang w:val="lt-LT"/>
        </w:rPr>
        <w:t xml:space="preserve"> </w:t>
      </w:r>
      <w:r w:rsidR="006638AD">
        <w:rPr>
          <w:bCs/>
          <w:lang w:val="lt-LT"/>
        </w:rPr>
        <w:t xml:space="preserve"> </w:t>
      </w:r>
      <w:r w:rsidR="008F4520" w:rsidRPr="002A49DA">
        <w:rPr>
          <w:bCs/>
          <w:lang w:val="lt-LT"/>
        </w:rPr>
        <w:t>2</w:t>
      </w:r>
      <w:r w:rsidR="002B2407" w:rsidRPr="002A49DA">
        <w:rPr>
          <w:bCs/>
          <w:lang w:val="lt-LT"/>
        </w:rPr>
        <w:t xml:space="preserve"> Priedas – PRELIMINARIOJI PIRKIMO-PARDAVIMO SUTARTIS</w:t>
      </w:r>
      <w:r w:rsidR="002660B3" w:rsidRPr="002A49DA">
        <w:rPr>
          <w:bCs/>
          <w:lang w:val="lt-LT"/>
        </w:rPr>
        <w:t>.</w:t>
      </w:r>
    </w:p>
    <w:p w14:paraId="2EF2C91B" w14:textId="4F993072" w:rsidR="00632FFC" w:rsidRDefault="00632FFC" w:rsidP="002660B3">
      <w:pPr>
        <w:pStyle w:val="MSGENFONTSTYLENAMETEMPLATEROLENUMBERMSGENFONTSTYLENAMEBYROLETEXT20"/>
        <w:tabs>
          <w:tab w:val="left" w:pos="404"/>
        </w:tabs>
        <w:spacing w:before="0" w:line="240" w:lineRule="auto"/>
        <w:ind w:firstLine="0"/>
        <w:rPr>
          <w:lang w:val="lt-LT"/>
        </w:rPr>
      </w:pPr>
    </w:p>
    <w:p w14:paraId="74319B57" w14:textId="77777777" w:rsidR="009C179E" w:rsidRPr="002A49DA" w:rsidRDefault="009C179E" w:rsidP="002660B3">
      <w:pPr>
        <w:pStyle w:val="MSGENFONTSTYLENAMETEMPLATEROLENUMBERMSGENFONTSTYLENAMEBYROLETEXT20"/>
        <w:tabs>
          <w:tab w:val="left" w:pos="404"/>
        </w:tabs>
        <w:spacing w:before="0" w:line="240" w:lineRule="auto"/>
        <w:ind w:firstLine="0"/>
        <w:rPr>
          <w:lang w:val="lt-LT"/>
        </w:rPr>
      </w:pPr>
    </w:p>
    <w:sectPr w:rsidR="009C179E" w:rsidRPr="002A49DA">
      <w:headerReference w:type="even" r:id="rId14"/>
      <w:headerReference w:type="default" r:id="rId15"/>
      <w:footerReference w:type="even" r:id="rId16"/>
      <w:footerReference w:type="default" r:id="rId17"/>
      <w:headerReference w:type="first" r:id="rId18"/>
      <w:footerReference w:type="first" r:id="rId19"/>
      <w:pgSz w:w="11900" w:h="16840"/>
      <w:pgMar w:top="1258" w:right="1228" w:bottom="1063" w:left="95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0D4B7" w14:textId="77777777" w:rsidR="00733269" w:rsidRDefault="00733269">
      <w:r>
        <w:separator/>
      </w:r>
    </w:p>
  </w:endnote>
  <w:endnote w:type="continuationSeparator" w:id="0">
    <w:p w14:paraId="5FF38883" w14:textId="77777777" w:rsidR="00733269" w:rsidRDefault="00733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B813" w14:textId="77777777" w:rsidR="00865A85" w:rsidRDefault="00865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1B94" w14:textId="78B4B950" w:rsidR="003A3B12" w:rsidRDefault="003A3B12">
    <w:pPr>
      <w:pStyle w:val="Footer"/>
    </w:pPr>
  </w:p>
  <w:p w14:paraId="61EFB210" w14:textId="6185C61C" w:rsidR="007D2905" w:rsidRDefault="007D2905">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D994B" w14:textId="77777777" w:rsidR="00865A85" w:rsidRDefault="00865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F2AB2" w14:textId="77777777" w:rsidR="00733269" w:rsidRDefault="00733269"/>
  </w:footnote>
  <w:footnote w:type="continuationSeparator" w:id="0">
    <w:p w14:paraId="03C55E93" w14:textId="77777777" w:rsidR="00733269" w:rsidRDefault="007332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0B02" w14:textId="77777777" w:rsidR="00865A85" w:rsidRDefault="00865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740A7" w14:textId="77777777" w:rsidR="00865A85" w:rsidRDefault="00865A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DECA" w14:textId="77777777" w:rsidR="00865A85" w:rsidRDefault="00865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31B"/>
    <w:multiLevelType w:val="hybridMultilevel"/>
    <w:tmpl w:val="41CA5404"/>
    <w:lvl w:ilvl="0" w:tplc="87BCD552">
      <w:start w:val="1"/>
      <w:numFmt w:val="decimal"/>
      <w:lvlText w:val="14.%1."/>
      <w:lvlJc w:val="left"/>
    </w:lvl>
    <w:lvl w:ilvl="1" w:tplc="2BDE3F12">
      <w:numFmt w:val="decimal"/>
      <w:lvlText w:val=""/>
      <w:lvlJc w:val="left"/>
    </w:lvl>
    <w:lvl w:ilvl="2" w:tplc="06CE78D0">
      <w:numFmt w:val="decimal"/>
      <w:lvlText w:val=""/>
      <w:lvlJc w:val="left"/>
    </w:lvl>
    <w:lvl w:ilvl="3" w:tplc="24E248F4">
      <w:numFmt w:val="decimal"/>
      <w:lvlText w:val=""/>
      <w:lvlJc w:val="left"/>
    </w:lvl>
    <w:lvl w:ilvl="4" w:tplc="188E4CB0">
      <w:numFmt w:val="decimal"/>
      <w:lvlText w:val=""/>
      <w:lvlJc w:val="left"/>
    </w:lvl>
    <w:lvl w:ilvl="5" w:tplc="8D9880F6">
      <w:numFmt w:val="decimal"/>
      <w:lvlText w:val=""/>
      <w:lvlJc w:val="left"/>
    </w:lvl>
    <w:lvl w:ilvl="6" w:tplc="FC889D7E">
      <w:numFmt w:val="decimal"/>
      <w:lvlText w:val=""/>
      <w:lvlJc w:val="left"/>
    </w:lvl>
    <w:lvl w:ilvl="7" w:tplc="5EEAA8B0">
      <w:numFmt w:val="decimal"/>
      <w:lvlText w:val=""/>
      <w:lvlJc w:val="left"/>
    </w:lvl>
    <w:lvl w:ilvl="8" w:tplc="E29AB128">
      <w:numFmt w:val="decimal"/>
      <w:lvlText w:val=""/>
      <w:lvlJc w:val="left"/>
    </w:lvl>
  </w:abstractNum>
  <w:abstractNum w:abstractNumId="1" w15:restartNumberingAfterBreak="0">
    <w:nsid w:val="02732CD8"/>
    <w:multiLevelType w:val="multilevel"/>
    <w:tmpl w:val="3D6EFB5A"/>
    <w:lvl w:ilvl="0">
      <w:start w:val="2"/>
      <w:numFmt w:val="decimal"/>
      <w:lvlText w:val="7.2.%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8A4FA5"/>
    <w:multiLevelType w:val="multilevel"/>
    <w:tmpl w:val="7178A77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FA249D"/>
    <w:multiLevelType w:val="multilevel"/>
    <w:tmpl w:val="B18E1504"/>
    <w:lvl w:ilvl="0">
      <w:start w:val="5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50D7A6A"/>
    <w:multiLevelType w:val="multilevel"/>
    <w:tmpl w:val="1FFA2D90"/>
    <w:styleLink w:val="CurrentList1"/>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401854"/>
    <w:multiLevelType w:val="multilevel"/>
    <w:tmpl w:val="F650F404"/>
    <w:lvl w:ilvl="0">
      <w:start w:val="48"/>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DF671C"/>
    <w:multiLevelType w:val="multilevel"/>
    <w:tmpl w:val="E0E0A20A"/>
    <w:lvl w:ilvl="0">
      <w:start w:val="13"/>
      <w:numFmt w:val="decimal"/>
      <w:lvlText w:val="%1."/>
      <w:lvlJc w:val="left"/>
      <w:pPr>
        <w:ind w:left="600" w:hanging="600"/>
      </w:pPr>
      <w:rPr>
        <w:rFonts w:hint="default"/>
      </w:rPr>
    </w:lvl>
    <w:lvl w:ilvl="1">
      <w:start w:val="1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D71359"/>
    <w:multiLevelType w:val="hybridMultilevel"/>
    <w:tmpl w:val="AE3813DC"/>
    <w:lvl w:ilvl="0" w:tplc="0409000F">
      <w:start w:val="3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90CDE7"/>
    <w:multiLevelType w:val="hybridMultilevel"/>
    <w:tmpl w:val="32F89B6A"/>
    <w:lvl w:ilvl="0" w:tplc="9DEAC538">
      <w:start w:val="20"/>
      <w:numFmt w:val="decimal"/>
      <w:lvlText w:val="%1."/>
      <w:lvlJc w:val="left"/>
      <w:rPr>
        <w:sz w:val="24"/>
        <w:szCs w:val="24"/>
      </w:rPr>
    </w:lvl>
    <w:lvl w:ilvl="1" w:tplc="D47658BC">
      <w:numFmt w:val="decimal"/>
      <w:lvlText w:val=""/>
      <w:lvlJc w:val="left"/>
    </w:lvl>
    <w:lvl w:ilvl="2" w:tplc="862A6252">
      <w:numFmt w:val="decimal"/>
      <w:lvlText w:val=""/>
      <w:lvlJc w:val="left"/>
    </w:lvl>
    <w:lvl w:ilvl="3" w:tplc="4EE04DB0">
      <w:numFmt w:val="decimal"/>
      <w:lvlText w:val=""/>
      <w:lvlJc w:val="left"/>
    </w:lvl>
    <w:lvl w:ilvl="4" w:tplc="CE8ED57A">
      <w:numFmt w:val="decimal"/>
      <w:lvlText w:val=""/>
      <w:lvlJc w:val="left"/>
    </w:lvl>
    <w:lvl w:ilvl="5" w:tplc="33E68B22">
      <w:numFmt w:val="decimal"/>
      <w:lvlText w:val=""/>
      <w:lvlJc w:val="left"/>
    </w:lvl>
    <w:lvl w:ilvl="6" w:tplc="18A4CEB8">
      <w:numFmt w:val="decimal"/>
      <w:lvlText w:val=""/>
      <w:lvlJc w:val="left"/>
    </w:lvl>
    <w:lvl w:ilvl="7" w:tplc="F73A1256">
      <w:numFmt w:val="decimal"/>
      <w:lvlText w:val=""/>
      <w:lvlJc w:val="left"/>
    </w:lvl>
    <w:lvl w:ilvl="8" w:tplc="BD9E0212">
      <w:numFmt w:val="decimal"/>
      <w:lvlText w:val=""/>
      <w:lvlJc w:val="left"/>
    </w:lvl>
  </w:abstractNum>
  <w:abstractNum w:abstractNumId="9" w15:restartNumberingAfterBreak="0">
    <w:nsid w:val="18FE7086"/>
    <w:multiLevelType w:val="multilevel"/>
    <w:tmpl w:val="1FFA2D9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16E9E8"/>
    <w:multiLevelType w:val="hybridMultilevel"/>
    <w:tmpl w:val="D1AA0586"/>
    <w:lvl w:ilvl="0" w:tplc="283CF924">
      <w:start w:val="15"/>
      <w:numFmt w:val="decimal"/>
      <w:lvlText w:val="%1."/>
      <w:lvlJc w:val="left"/>
    </w:lvl>
    <w:lvl w:ilvl="1" w:tplc="9652494A">
      <w:numFmt w:val="decimal"/>
      <w:lvlText w:val=""/>
      <w:lvlJc w:val="left"/>
    </w:lvl>
    <w:lvl w:ilvl="2" w:tplc="07E42ACA">
      <w:numFmt w:val="decimal"/>
      <w:lvlText w:val=""/>
      <w:lvlJc w:val="left"/>
    </w:lvl>
    <w:lvl w:ilvl="3" w:tplc="E078EF16">
      <w:numFmt w:val="decimal"/>
      <w:lvlText w:val=""/>
      <w:lvlJc w:val="left"/>
    </w:lvl>
    <w:lvl w:ilvl="4" w:tplc="E54E7CC6">
      <w:numFmt w:val="decimal"/>
      <w:lvlText w:val=""/>
      <w:lvlJc w:val="left"/>
    </w:lvl>
    <w:lvl w:ilvl="5" w:tplc="49026272">
      <w:numFmt w:val="decimal"/>
      <w:lvlText w:val=""/>
      <w:lvlJc w:val="left"/>
    </w:lvl>
    <w:lvl w:ilvl="6" w:tplc="4DC293E6">
      <w:numFmt w:val="decimal"/>
      <w:lvlText w:val=""/>
      <w:lvlJc w:val="left"/>
    </w:lvl>
    <w:lvl w:ilvl="7" w:tplc="8BFA9E4C">
      <w:numFmt w:val="decimal"/>
      <w:lvlText w:val=""/>
      <w:lvlJc w:val="left"/>
    </w:lvl>
    <w:lvl w:ilvl="8" w:tplc="6C240EF8">
      <w:numFmt w:val="decimal"/>
      <w:lvlText w:val=""/>
      <w:lvlJc w:val="left"/>
    </w:lvl>
  </w:abstractNum>
  <w:abstractNum w:abstractNumId="11" w15:restartNumberingAfterBreak="0">
    <w:nsid w:val="213E0B44"/>
    <w:multiLevelType w:val="multilevel"/>
    <w:tmpl w:val="B22CD9E0"/>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912A8B"/>
    <w:multiLevelType w:val="multilevel"/>
    <w:tmpl w:val="8E782FD0"/>
    <w:lvl w:ilvl="0">
      <w:start w:val="21"/>
      <w:numFmt w:val="decimal"/>
      <w:lvlText w:val="%1."/>
      <w:lvlJc w:val="left"/>
      <w:pPr>
        <w:ind w:left="400" w:hanging="400"/>
      </w:pPr>
      <w:rPr>
        <w:rFonts w:hint="default"/>
      </w:rPr>
    </w:lvl>
    <w:lvl w:ilvl="1">
      <w:start w:val="6"/>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0D63569"/>
    <w:multiLevelType w:val="multilevel"/>
    <w:tmpl w:val="CC7A0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291300"/>
    <w:multiLevelType w:val="multilevel"/>
    <w:tmpl w:val="1FD0B222"/>
    <w:lvl w:ilvl="0">
      <w:start w:val="6"/>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start w:val="4"/>
      <w:numFmt w:val="decimal"/>
      <w:lvlText w:val="%1.%2."/>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34346D45"/>
    <w:multiLevelType w:val="multilevel"/>
    <w:tmpl w:val="6C7C68A6"/>
    <w:lvl w:ilvl="0">
      <w:start w:val="4"/>
      <w:numFmt w:val="decimal"/>
      <w:lvlText w:val="7.%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BD64FB"/>
    <w:multiLevelType w:val="hybridMultilevel"/>
    <w:tmpl w:val="D1E00860"/>
    <w:lvl w:ilvl="0" w:tplc="5EF67D5C">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9B45C2"/>
    <w:multiLevelType w:val="hybridMultilevel"/>
    <w:tmpl w:val="27DA300A"/>
    <w:lvl w:ilvl="0" w:tplc="0427000F">
      <w:start w:val="56"/>
      <w:numFmt w:val="decimal"/>
      <w:lvlText w:val="%1."/>
      <w:lvlJc w:val="left"/>
      <w:pPr>
        <w:ind w:left="720" w:hanging="360"/>
      </w:pPr>
      <w:rPr>
        <w:rFonts w:hint="default"/>
      </w:rPr>
    </w:lvl>
    <w:lvl w:ilvl="1" w:tplc="04270019">
      <w:start w:val="1"/>
      <w:numFmt w:val="lowerLetter"/>
      <w:lvlText w:val="%2."/>
      <w:lvlJc w:val="left"/>
      <w:pPr>
        <w:ind w:left="36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A81D3D"/>
    <w:multiLevelType w:val="multilevel"/>
    <w:tmpl w:val="A9663CF4"/>
    <w:lvl w:ilvl="0">
      <w:start w:val="13"/>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8C59E3"/>
    <w:multiLevelType w:val="multilevel"/>
    <w:tmpl w:val="1FB491E4"/>
    <w:lvl w:ilvl="0">
      <w:start w:val="5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41595B"/>
    <w:multiLevelType w:val="multilevel"/>
    <w:tmpl w:val="68F0208E"/>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77433E"/>
    <w:multiLevelType w:val="hybridMultilevel"/>
    <w:tmpl w:val="F44A5E40"/>
    <w:lvl w:ilvl="0" w:tplc="0409000F">
      <w:start w:val="4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883272"/>
    <w:multiLevelType w:val="multilevel"/>
    <w:tmpl w:val="F5D0D196"/>
    <w:lvl w:ilvl="0">
      <w:start w:val="13"/>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4445B7"/>
    <w:multiLevelType w:val="hybridMultilevel"/>
    <w:tmpl w:val="F1EA5436"/>
    <w:lvl w:ilvl="0" w:tplc="0409000F">
      <w:start w:val="5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37245"/>
    <w:multiLevelType w:val="multilevel"/>
    <w:tmpl w:val="1D744F88"/>
    <w:lvl w:ilvl="0">
      <w:start w:val="58"/>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D4F1772"/>
    <w:multiLevelType w:val="multilevel"/>
    <w:tmpl w:val="2F58C3E0"/>
    <w:lvl w:ilvl="0">
      <w:start w:val="21"/>
      <w:numFmt w:val="decimal"/>
      <w:lvlText w:val="%1."/>
      <w:lvlJc w:val="left"/>
      <w:pPr>
        <w:ind w:left="400" w:hanging="400"/>
      </w:pPr>
      <w:rPr>
        <w:rFonts w:hint="default"/>
      </w:rPr>
    </w:lvl>
    <w:lvl w:ilvl="1">
      <w:start w:val="6"/>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D5878F1"/>
    <w:multiLevelType w:val="hybridMultilevel"/>
    <w:tmpl w:val="36CA44A8"/>
    <w:lvl w:ilvl="0" w:tplc="0409000F">
      <w:start w:val="12"/>
      <w:numFmt w:val="decimal"/>
      <w:lvlText w:val="%1."/>
      <w:lvlJc w:val="left"/>
      <w:pPr>
        <w:ind w:left="92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B127F8"/>
    <w:multiLevelType w:val="hybridMultilevel"/>
    <w:tmpl w:val="424265F4"/>
    <w:lvl w:ilvl="0" w:tplc="DA1E4482">
      <w:start w:val="6"/>
      <w:numFmt w:val="decimal"/>
      <w:lvlText w:val="%1."/>
      <w:lvlJc w:val="left"/>
    </w:lvl>
    <w:lvl w:ilvl="1" w:tplc="974A78A2">
      <w:numFmt w:val="decimal"/>
      <w:lvlText w:val=""/>
      <w:lvlJc w:val="left"/>
    </w:lvl>
    <w:lvl w:ilvl="2" w:tplc="3FCE10D0">
      <w:numFmt w:val="decimal"/>
      <w:lvlText w:val=""/>
      <w:lvlJc w:val="left"/>
    </w:lvl>
    <w:lvl w:ilvl="3" w:tplc="42760876">
      <w:numFmt w:val="decimal"/>
      <w:lvlText w:val=""/>
      <w:lvlJc w:val="left"/>
    </w:lvl>
    <w:lvl w:ilvl="4" w:tplc="098A31FE">
      <w:numFmt w:val="decimal"/>
      <w:lvlText w:val=""/>
      <w:lvlJc w:val="left"/>
    </w:lvl>
    <w:lvl w:ilvl="5" w:tplc="3B963232">
      <w:numFmt w:val="decimal"/>
      <w:lvlText w:val=""/>
      <w:lvlJc w:val="left"/>
    </w:lvl>
    <w:lvl w:ilvl="6" w:tplc="2AB6DEB0">
      <w:numFmt w:val="decimal"/>
      <w:lvlText w:val=""/>
      <w:lvlJc w:val="left"/>
    </w:lvl>
    <w:lvl w:ilvl="7" w:tplc="9D542724">
      <w:numFmt w:val="decimal"/>
      <w:lvlText w:val=""/>
      <w:lvlJc w:val="left"/>
    </w:lvl>
    <w:lvl w:ilvl="8" w:tplc="0FCA23DE">
      <w:numFmt w:val="decimal"/>
      <w:lvlText w:val=""/>
      <w:lvlJc w:val="left"/>
    </w:lvl>
  </w:abstractNum>
  <w:abstractNum w:abstractNumId="28" w15:restartNumberingAfterBreak="0">
    <w:nsid w:val="50D25C79"/>
    <w:multiLevelType w:val="multilevel"/>
    <w:tmpl w:val="CC266A28"/>
    <w:lvl w:ilvl="0">
      <w:start w:val="5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1A6073D"/>
    <w:multiLevelType w:val="hybridMultilevel"/>
    <w:tmpl w:val="542A3874"/>
    <w:lvl w:ilvl="0" w:tplc="08D663A4">
      <w:start w:val="24"/>
      <w:numFmt w:val="decimal"/>
      <w:lvlText w:val="%1."/>
      <w:lvlJc w:val="left"/>
      <w:pPr>
        <w:ind w:left="882" w:hanging="360"/>
      </w:pPr>
      <w:rPr>
        <w:rFonts w:asciiTheme="minorBidi" w:hAnsiTheme="minorBidi" w:cstheme="minorBidi" w:hint="default"/>
        <w:sz w:val="18"/>
        <w:szCs w:val="18"/>
      </w:rPr>
    </w:lvl>
    <w:lvl w:ilvl="1" w:tplc="04090019">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0" w15:restartNumberingAfterBreak="0">
    <w:nsid w:val="5E040176"/>
    <w:multiLevelType w:val="multilevel"/>
    <w:tmpl w:val="5DB8B0F4"/>
    <w:lvl w:ilvl="0">
      <w:start w:val="7"/>
      <w:numFmt w:val="upperRoman"/>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A73662"/>
    <w:multiLevelType w:val="hybridMultilevel"/>
    <w:tmpl w:val="DF58D05A"/>
    <w:lvl w:ilvl="0" w:tplc="12349830">
      <w:start w:val="40"/>
      <w:numFmt w:val="decimal"/>
      <w:lvlText w:val="%1"/>
      <w:lvlJc w:val="left"/>
      <w:pPr>
        <w:ind w:left="1390" w:hanging="10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394AD5"/>
    <w:multiLevelType w:val="multilevel"/>
    <w:tmpl w:val="0EA41856"/>
    <w:lvl w:ilvl="0">
      <w:start w:val="58"/>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0"/>
  </w:num>
  <w:num w:numId="2">
    <w:abstractNumId w:val="9"/>
  </w:num>
  <w:num w:numId="3">
    <w:abstractNumId w:val="11"/>
  </w:num>
  <w:num w:numId="4">
    <w:abstractNumId w:val="1"/>
  </w:num>
  <w:num w:numId="5">
    <w:abstractNumId w:val="15"/>
  </w:num>
  <w:num w:numId="6">
    <w:abstractNumId w:val="2"/>
  </w:num>
  <w:num w:numId="7">
    <w:abstractNumId w:val="30"/>
  </w:num>
  <w:num w:numId="8">
    <w:abstractNumId w:val="5"/>
  </w:num>
  <w:num w:numId="9">
    <w:abstractNumId w:val="27"/>
  </w:num>
  <w:num w:numId="10">
    <w:abstractNumId w:val="0"/>
  </w:num>
  <w:num w:numId="11">
    <w:abstractNumId w:val="10"/>
  </w:num>
  <w:num w:numId="12">
    <w:abstractNumId w:val="18"/>
  </w:num>
  <w:num w:numId="13">
    <w:abstractNumId w:val="22"/>
  </w:num>
  <w:num w:numId="14">
    <w:abstractNumId w:val="6"/>
  </w:num>
  <w:num w:numId="15">
    <w:abstractNumId w:val="8"/>
  </w:num>
  <w:num w:numId="16">
    <w:abstractNumId w:val="26"/>
  </w:num>
  <w:num w:numId="17">
    <w:abstractNumId w:val="29"/>
  </w:num>
  <w:num w:numId="18">
    <w:abstractNumId w:val="7"/>
  </w:num>
  <w:num w:numId="19">
    <w:abstractNumId w:val="16"/>
  </w:num>
  <w:num w:numId="20">
    <w:abstractNumId w:val="21"/>
  </w:num>
  <w:num w:numId="21">
    <w:abstractNumId w:val="23"/>
  </w:num>
  <w:num w:numId="22">
    <w:abstractNumId w:val="31"/>
  </w:num>
  <w:num w:numId="23">
    <w:abstractNumId w:val="17"/>
  </w:num>
  <w:num w:numId="24">
    <w:abstractNumId w:val="28"/>
  </w:num>
  <w:num w:numId="25">
    <w:abstractNumId w:val="19"/>
  </w:num>
  <w:num w:numId="26">
    <w:abstractNumId w:val="13"/>
  </w:num>
  <w:num w:numId="27">
    <w:abstractNumId w:val="4"/>
  </w:num>
  <w:num w:numId="28">
    <w:abstractNumId w:val="14"/>
  </w:num>
  <w:num w:numId="29">
    <w:abstractNumId w:val="12"/>
  </w:num>
  <w:num w:numId="30">
    <w:abstractNumId w:val="25"/>
  </w:num>
  <w:num w:numId="31">
    <w:abstractNumId w:val="24"/>
  </w:num>
  <w:num w:numId="32">
    <w:abstractNumId w:val="3"/>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90E"/>
    <w:rsid w:val="00003E6A"/>
    <w:rsid w:val="000040C3"/>
    <w:rsid w:val="00004965"/>
    <w:rsid w:val="00005043"/>
    <w:rsid w:val="00007185"/>
    <w:rsid w:val="0000720A"/>
    <w:rsid w:val="00007625"/>
    <w:rsid w:val="00010CA1"/>
    <w:rsid w:val="00011F6A"/>
    <w:rsid w:val="0002083A"/>
    <w:rsid w:val="00022570"/>
    <w:rsid w:val="000238D0"/>
    <w:rsid w:val="00027566"/>
    <w:rsid w:val="00031EEF"/>
    <w:rsid w:val="0003205A"/>
    <w:rsid w:val="00032297"/>
    <w:rsid w:val="00033063"/>
    <w:rsid w:val="00033B05"/>
    <w:rsid w:val="00034B9B"/>
    <w:rsid w:val="00034FFB"/>
    <w:rsid w:val="000422B9"/>
    <w:rsid w:val="000423D2"/>
    <w:rsid w:val="000450C0"/>
    <w:rsid w:val="00045245"/>
    <w:rsid w:val="000457AA"/>
    <w:rsid w:val="0004603E"/>
    <w:rsid w:val="0004621C"/>
    <w:rsid w:val="00047435"/>
    <w:rsid w:val="00050BA7"/>
    <w:rsid w:val="00051268"/>
    <w:rsid w:val="000532A2"/>
    <w:rsid w:val="00053778"/>
    <w:rsid w:val="00055F04"/>
    <w:rsid w:val="00060557"/>
    <w:rsid w:val="000618AE"/>
    <w:rsid w:val="00063004"/>
    <w:rsid w:val="00063222"/>
    <w:rsid w:val="0006388A"/>
    <w:rsid w:val="00063A89"/>
    <w:rsid w:val="00064514"/>
    <w:rsid w:val="00065F3E"/>
    <w:rsid w:val="000671E1"/>
    <w:rsid w:val="000747B2"/>
    <w:rsid w:val="000753D5"/>
    <w:rsid w:val="0007680F"/>
    <w:rsid w:val="000771AC"/>
    <w:rsid w:val="00080141"/>
    <w:rsid w:val="000801B0"/>
    <w:rsid w:val="00082F7A"/>
    <w:rsid w:val="00086306"/>
    <w:rsid w:val="00096DE9"/>
    <w:rsid w:val="000977EA"/>
    <w:rsid w:val="000A0EB3"/>
    <w:rsid w:val="000A13A0"/>
    <w:rsid w:val="000A1A79"/>
    <w:rsid w:val="000A1E63"/>
    <w:rsid w:val="000A2BFA"/>
    <w:rsid w:val="000A2EF5"/>
    <w:rsid w:val="000B0146"/>
    <w:rsid w:val="000B0B37"/>
    <w:rsid w:val="000B1E58"/>
    <w:rsid w:val="000B1FBE"/>
    <w:rsid w:val="000B3EAC"/>
    <w:rsid w:val="000B4AFD"/>
    <w:rsid w:val="000B53EA"/>
    <w:rsid w:val="000B548C"/>
    <w:rsid w:val="000B6FD8"/>
    <w:rsid w:val="000C05BC"/>
    <w:rsid w:val="000C11E3"/>
    <w:rsid w:val="000C2918"/>
    <w:rsid w:val="000C2D4B"/>
    <w:rsid w:val="000C3346"/>
    <w:rsid w:val="000C38D3"/>
    <w:rsid w:val="000C395D"/>
    <w:rsid w:val="000C5177"/>
    <w:rsid w:val="000C5CFD"/>
    <w:rsid w:val="000C7897"/>
    <w:rsid w:val="000C7BE1"/>
    <w:rsid w:val="000D00AA"/>
    <w:rsid w:val="000D0B37"/>
    <w:rsid w:val="000D2305"/>
    <w:rsid w:val="000D37E4"/>
    <w:rsid w:val="000D426F"/>
    <w:rsid w:val="000D4969"/>
    <w:rsid w:val="000D6A76"/>
    <w:rsid w:val="000D7E29"/>
    <w:rsid w:val="000E036F"/>
    <w:rsid w:val="000E0E64"/>
    <w:rsid w:val="000E1757"/>
    <w:rsid w:val="000E39B3"/>
    <w:rsid w:val="000E3A4F"/>
    <w:rsid w:val="000E3BC3"/>
    <w:rsid w:val="000E3C58"/>
    <w:rsid w:val="000E61D4"/>
    <w:rsid w:val="000E75B6"/>
    <w:rsid w:val="000E7C13"/>
    <w:rsid w:val="000F0874"/>
    <w:rsid w:val="000F2089"/>
    <w:rsid w:val="000F5DA7"/>
    <w:rsid w:val="000F653E"/>
    <w:rsid w:val="000F6AD2"/>
    <w:rsid w:val="000F72CE"/>
    <w:rsid w:val="00102609"/>
    <w:rsid w:val="001064EF"/>
    <w:rsid w:val="001073AE"/>
    <w:rsid w:val="00107DE9"/>
    <w:rsid w:val="00107E23"/>
    <w:rsid w:val="00110050"/>
    <w:rsid w:val="00110B90"/>
    <w:rsid w:val="00111D30"/>
    <w:rsid w:val="001172B5"/>
    <w:rsid w:val="00121340"/>
    <w:rsid w:val="00122CDC"/>
    <w:rsid w:val="001239B8"/>
    <w:rsid w:val="001250DD"/>
    <w:rsid w:val="001261C6"/>
    <w:rsid w:val="00126586"/>
    <w:rsid w:val="00130041"/>
    <w:rsid w:val="00131655"/>
    <w:rsid w:val="00132883"/>
    <w:rsid w:val="00132A51"/>
    <w:rsid w:val="00133070"/>
    <w:rsid w:val="00133FA8"/>
    <w:rsid w:val="001356BD"/>
    <w:rsid w:val="0014019B"/>
    <w:rsid w:val="00141FF5"/>
    <w:rsid w:val="00144D1C"/>
    <w:rsid w:val="00144D58"/>
    <w:rsid w:val="0014583F"/>
    <w:rsid w:val="001465F7"/>
    <w:rsid w:val="00147F82"/>
    <w:rsid w:val="00151BBE"/>
    <w:rsid w:val="00153353"/>
    <w:rsid w:val="00155897"/>
    <w:rsid w:val="00160D8D"/>
    <w:rsid w:val="00161E70"/>
    <w:rsid w:val="00162761"/>
    <w:rsid w:val="00163745"/>
    <w:rsid w:val="001656F3"/>
    <w:rsid w:val="001661A9"/>
    <w:rsid w:val="001663D0"/>
    <w:rsid w:val="001667FF"/>
    <w:rsid w:val="00167E95"/>
    <w:rsid w:val="001711AC"/>
    <w:rsid w:val="001714AF"/>
    <w:rsid w:val="00172345"/>
    <w:rsid w:val="00176874"/>
    <w:rsid w:val="00177CA6"/>
    <w:rsid w:val="00181CF6"/>
    <w:rsid w:val="001825B7"/>
    <w:rsid w:val="00183148"/>
    <w:rsid w:val="001832E5"/>
    <w:rsid w:val="00183D21"/>
    <w:rsid w:val="00184F5A"/>
    <w:rsid w:val="00186FC2"/>
    <w:rsid w:val="001953F7"/>
    <w:rsid w:val="00195760"/>
    <w:rsid w:val="00196634"/>
    <w:rsid w:val="001A049D"/>
    <w:rsid w:val="001A66A1"/>
    <w:rsid w:val="001B2A37"/>
    <w:rsid w:val="001B2E3C"/>
    <w:rsid w:val="001B33CA"/>
    <w:rsid w:val="001B43A4"/>
    <w:rsid w:val="001B5124"/>
    <w:rsid w:val="001B6510"/>
    <w:rsid w:val="001C00C4"/>
    <w:rsid w:val="001C04CB"/>
    <w:rsid w:val="001C0C19"/>
    <w:rsid w:val="001C24F7"/>
    <w:rsid w:val="001C271C"/>
    <w:rsid w:val="001C2A92"/>
    <w:rsid w:val="001C7967"/>
    <w:rsid w:val="001D0272"/>
    <w:rsid w:val="001D11C7"/>
    <w:rsid w:val="001D405D"/>
    <w:rsid w:val="001D46D1"/>
    <w:rsid w:val="001D5AAF"/>
    <w:rsid w:val="001D60D3"/>
    <w:rsid w:val="001D6AAC"/>
    <w:rsid w:val="001E0F46"/>
    <w:rsid w:val="001E33BA"/>
    <w:rsid w:val="001E3B95"/>
    <w:rsid w:val="001E6180"/>
    <w:rsid w:val="001E772D"/>
    <w:rsid w:val="001E7AEE"/>
    <w:rsid w:val="001F3D55"/>
    <w:rsid w:val="001F400A"/>
    <w:rsid w:val="001F746F"/>
    <w:rsid w:val="00200918"/>
    <w:rsid w:val="0020105D"/>
    <w:rsid w:val="00201C26"/>
    <w:rsid w:val="00201FE6"/>
    <w:rsid w:val="00204E0E"/>
    <w:rsid w:val="0020614A"/>
    <w:rsid w:val="00207772"/>
    <w:rsid w:val="00210D82"/>
    <w:rsid w:val="00211FF5"/>
    <w:rsid w:val="00213898"/>
    <w:rsid w:val="0021758B"/>
    <w:rsid w:val="00217FF1"/>
    <w:rsid w:val="0022266C"/>
    <w:rsid w:val="0022499F"/>
    <w:rsid w:val="0022587C"/>
    <w:rsid w:val="002262DD"/>
    <w:rsid w:val="00226A90"/>
    <w:rsid w:val="002317E6"/>
    <w:rsid w:val="0023244C"/>
    <w:rsid w:val="0023535B"/>
    <w:rsid w:val="00235DC8"/>
    <w:rsid w:val="00237DC5"/>
    <w:rsid w:val="00241A20"/>
    <w:rsid w:val="00242ED3"/>
    <w:rsid w:val="002433B4"/>
    <w:rsid w:val="00244107"/>
    <w:rsid w:val="00244504"/>
    <w:rsid w:val="002446B7"/>
    <w:rsid w:val="002459C8"/>
    <w:rsid w:val="00247A8F"/>
    <w:rsid w:val="00251D4A"/>
    <w:rsid w:val="002557EC"/>
    <w:rsid w:val="00260200"/>
    <w:rsid w:val="00260A4E"/>
    <w:rsid w:val="0026189B"/>
    <w:rsid w:val="00261BD7"/>
    <w:rsid w:val="00261E3B"/>
    <w:rsid w:val="002620B8"/>
    <w:rsid w:val="002621AD"/>
    <w:rsid w:val="002624D1"/>
    <w:rsid w:val="002660B3"/>
    <w:rsid w:val="0026684E"/>
    <w:rsid w:val="00266BC7"/>
    <w:rsid w:val="00267BC2"/>
    <w:rsid w:val="00267CAD"/>
    <w:rsid w:val="002703EC"/>
    <w:rsid w:val="0027137D"/>
    <w:rsid w:val="002725DB"/>
    <w:rsid w:val="0027302A"/>
    <w:rsid w:val="00273792"/>
    <w:rsid w:val="00274526"/>
    <w:rsid w:val="00274EC3"/>
    <w:rsid w:val="002753B5"/>
    <w:rsid w:val="00275445"/>
    <w:rsid w:val="00277115"/>
    <w:rsid w:val="00284408"/>
    <w:rsid w:val="002845D7"/>
    <w:rsid w:val="0028569E"/>
    <w:rsid w:val="002860CF"/>
    <w:rsid w:val="002869ED"/>
    <w:rsid w:val="0029001F"/>
    <w:rsid w:val="00293CB9"/>
    <w:rsid w:val="00294338"/>
    <w:rsid w:val="0029596D"/>
    <w:rsid w:val="00295E09"/>
    <w:rsid w:val="002974CB"/>
    <w:rsid w:val="002A05C0"/>
    <w:rsid w:val="002A1C48"/>
    <w:rsid w:val="002A37BE"/>
    <w:rsid w:val="002A44A8"/>
    <w:rsid w:val="002A4676"/>
    <w:rsid w:val="002A49DA"/>
    <w:rsid w:val="002A6465"/>
    <w:rsid w:val="002A6706"/>
    <w:rsid w:val="002B1CFA"/>
    <w:rsid w:val="002B2407"/>
    <w:rsid w:val="002B2EAD"/>
    <w:rsid w:val="002B308E"/>
    <w:rsid w:val="002B35C3"/>
    <w:rsid w:val="002B3B12"/>
    <w:rsid w:val="002C068B"/>
    <w:rsid w:val="002C19E5"/>
    <w:rsid w:val="002C23B1"/>
    <w:rsid w:val="002C5E06"/>
    <w:rsid w:val="002C63C5"/>
    <w:rsid w:val="002D24C8"/>
    <w:rsid w:val="002D3B53"/>
    <w:rsid w:val="002D5668"/>
    <w:rsid w:val="002D5E19"/>
    <w:rsid w:val="002D5F3A"/>
    <w:rsid w:val="002D6DA1"/>
    <w:rsid w:val="002E25E7"/>
    <w:rsid w:val="002E3272"/>
    <w:rsid w:val="002E48C2"/>
    <w:rsid w:val="002E6175"/>
    <w:rsid w:val="002E6252"/>
    <w:rsid w:val="002E69EC"/>
    <w:rsid w:val="002E6C12"/>
    <w:rsid w:val="002F0A92"/>
    <w:rsid w:val="002F0E29"/>
    <w:rsid w:val="002F220A"/>
    <w:rsid w:val="002F2E14"/>
    <w:rsid w:val="002F2F45"/>
    <w:rsid w:val="002F3083"/>
    <w:rsid w:val="002F33F8"/>
    <w:rsid w:val="002F5C71"/>
    <w:rsid w:val="002F5D57"/>
    <w:rsid w:val="002F7BDC"/>
    <w:rsid w:val="00300B6A"/>
    <w:rsid w:val="003027FB"/>
    <w:rsid w:val="00304298"/>
    <w:rsid w:val="00304E53"/>
    <w:rsid w:val="003052E5"/>
    <w:rsid w:val="00305457"/>
    <w:rsid w:val="00307053"/>
    <w:rsid w:val="00307EFC"/>
    <w:rsid w:val="0031054F"/>
    <w:rsid w:val="00311BB2"/>
    <w:rsid w:val="00312F70"/>
    <w:rsid w:val="00313780"/>
    <w:rsid w:val="00313F68"/>
    <w:rsid w:val="003153B9"/>
    <w:rsid w:val="003202DA"/>
    <w:rsid w:val="00324E79"/>
    <w:rsid w:val="003257C3"/>
    <w:rsid w:val="00325E95"/>
    <w:rsid w:val="003334F4"/>
    <w:rsid w:val="0033598B"/>
    <w:rsid w:val="00336623"/>
    <w:rsid w:val="003377A1"/>
    <w:rsid w:val="00337EBC"/>
    <w:rsid w:val="00341451"/>
    <w:rsid w:val="00341F79"/>
    <w:rsid w:val="003421B1"/>
    <w:rsid w:val="00342A78"/>
    <w:rsid w:val="0034330B"/>
    <w:rsid w:val="00345529"/>
    <w:rsid w:val="00345C44"/>
    <w:rsid w:val="0034654B"/>
    <w:rsid w:val="00346BDA"/>
    <w:rsid w:val="003517C5"/>
    <w:rsid w:val="003518D8"/>
    <w:rsid w:val="00353A9A"/>
    <w:rsid w:val="0035787F"/>
    <w:rsid w:val="00362E2D"/>
    <w:rsid w:val="00363A70"/>
    <w:rsid w:val="0036485A"/>
    <w:rsid w:val="00366005"/>
    <w:rsid w:val="00366942"/>
    <w:rsid w:val="00366A13"/>
    <w:rsid w:val="00367897"/>
    <w:rsid w:val="003700B6"/>
    <w:rsid w:val="00373DB5"/>
    <w:rsid w:val="003767B4"/>
    <w:rsid w:val="00376B49"/>
    <w:rsid w:val="00376DDB"/>
    <w:rsid w:val="00377303"/>
    <w:rsid w:val="003777DB"/>
    <w:rsid w:val="003778B1"/>
    <w:rsid w:val="00377CE8"/>
    <w:rsid w:val="003814CC"/>
    <w:rsid w:val="00381835"/>
    <w:rsid w:val="003825A7"/>
    <w:rsid w:val="003834A1"/>
    <w:rsid w:val="00385127"/>
    <w:rsid w:val="00392829"/>
    <w:rsid w:val="0039389D"/>
    <w:rsid w:val="00397ED4"/>
    <w:rsid w:val="003A0A7E"/>
    <w:rsid w:val="003A2834"/>
    <w:rsid w:val="003A3B12"/>
    <w:rsid w:val="003A4401"/>
    <w:rsid w:val="003A48DA"/>
    <w:rsid w:val="003B159E"/>
    <w:rsid w:val="003B2DDA"/>
    <w:rsid w:val="003B34BF"/>
    <w:rsid w:val="003B3F3B"/>
    <w:rsid w:val="003B4B79"/>
    <w:rsid w:val="003B4C67"/>
    <w:rsid w:val="003B4D96"/>
    <w:rsid w:val="003B63CA"/>
    <w:rsid w:val="003B67E9"/>
    <w:rsid w:val="003C1CC3"/>
    <w:rsid w:val="003C3EFA"/>
    <w:rsid w:val="003C5681"/>
    <w:rsid w:val="003C781A"/>
    <w:rsid w:val="003C78EF"/>
    <w:rsid w:val="003C7DAE"/>
    <w:rsid w:val="003D0172"/>
    <w:rsid w:val="003D3B5A"/>
    <w:rsid w:val="003D603D"/>
    <w:rsid w:val="003D7735"/>
    <w:rsid w:val="003E185B"/>
    <w:rsid w:val="003E2A64"/>
    <w:rsid w:val="003E38A9"/>
    <w:rsid w:val="003E3BDF"/>
    <w:rsid w:val="003E58E1"/>
    <w:rsid w:val="003E64EC"/>
    <w:rsid w:val="003E73BF"/>
    <w:rsid w:val="003F1A14"/>
    <w:rsid w:val="003F1B5C"/>
    <w:rsid w:val="003F3DB4"/>
    <w:rsid w:val="003F53D9"/>
    <w:rsid w:val="0040105D"/>
    <w:rsid w:val="004012A0"/>
    <w:rsid w:val="004040D4"/>
    <w:rsid w:val="004070C3"/>
    <w:rsid w:val="0041579C"/>
    <w:rsid w:val="00416E4A"/>
    <w:rsid w:val="004170AE"/>
    <w:rsid w:val="00420CC0"/>
    <w:rsid w:val="00422143"/>
    <w:rsid w:val="00424D85"/>
    <w:rsid w:val="004250BF"/>
    <w:rsid w:val="00427F8E"/>
    <w:rsid w:val="004326A3"/>
    <w:rsid w:val="0043334A"/>
    <w:rsid w:val="004350C0"/>
    <w:rsid w:val="00436507"/>
    <w:rsid w:val="004366EC"/>
    <w:rsid w:val="0044125D"/>
    <w:rsid w:val="00442164"/>
    <w:rsid w:val="00442F8D"/>
    <w:rsid w:val="00444B57"/>
    <w:rsid w:val="00444E6C"/>
    <w:rsid w:val="00445622"/>
    <w:rsid w:val="00445838"/>
    <w:rsid w:val="00445AC7"/>
    <w:rsid w:val="00452906"/>
    <w:rsid w:val="00453B9E"/>
    <w:rsid w:val="0045603E"/>
    <w:rsid w:val="004573FD"/>
    <w:rsid w:val="00460078"/>
    <w:rsid w:val="004624B0"/>
    <w:rsid w:val="00463C3E"/>
    <w:rsid w:val="00463D33"/>
    <w:rsid w:val="00470F80"/>
    <w:rsid w:val="00471370"/>
    <w:rsid w:val="004721CE"/>
    <w:rsid w:val="004734AA"/>
    <w:rsid w:val="0048150C"/>
    <w:rsid w:val="00485735"/>
    <w:rsid w:val="004868C3"/>
    <w:rsid w:val="00490B01"/>
    <w:rsid w:val="00491459"/>
    <w:rsid w:val="00493E06"/>
    <w:rsid w:val="00495050"/>
    <w:rsid w:val="00495707"/>
    <w:rsid w:val="00495AA0"/>
    <w:rsid w:val="004963A5"/>
    <w:rsid w:val="00497275"/>
    <w:rsid w:val="004977FD"/>
    <w:rsid w:val="00497D7B"/>
    <w:rsid w:val="004A1005"/>
    <w:rsid w:val="004A10BC"/>
    <w:rsid w:val="004A1142"/>
    <w:rsid w:val="004A12DB"/>
    <w:rsid w:val="004A21AF"/>
    <w:rsid w:val="004A2456"/>
    <w:rsid w:val="004A24FF"/>
    <w:rsid w:val="004A4D8D"/>
    <w:rsid w:val="004A795A"/>
    <w:rsid w:val="004B1DD8"/>
    <w:rsid w:val="004B2ED7"/>
    <w:rsid w:val="004B3660"/>
    <w:rsid w:val="004B4C76"/>
    <w:rsid w:val="004B5B6E"/>
    <w:rsid w:val="004B611B"/>
    <w:rsid w:val="004B66D1"/>
    <w:rsid w:val="004B7D42"/>
    <w:rsid w:val="004C2404"/>
    <w:rsid w:val="004C5653"/>
    <w:rsid w:val="004C65B0"/>
    <w:rsid w:val="004C7EF5"/>
    <w:rsid w:val="004D05CB"/>
    <w:rsid w:val="004D36EC"/>
    <w:rsid w:val="004D5264"/>
    <w:rsid w:val="004D5285"/>
    <w:rsid w:val="004D79BF"/>
    <w:rsid w:val="004E26B5"/>
    <w:rsid w:val="004E27E1"/>
    <w:rsid w:val="004E3BC9"/>
    <w:rsid w:val="004E7090"/>
    <w:rsid w:val="004E7C8A"/>
    <w:rsid w:val="004F0053"/>
    <w:rsid w:val="004F1224"/>
    <w:rsid w:val="004F3BD1"/>
    <w:rsid w:val="004F40CD"/>
    <w:rsid w:val="004F59EF"/>
    <w:rsid w:val="004F6A6E"/>
    <w:rsid w:val="0050068F"/>
    <w:rsid w:val="00501FCA"/>
    <w:rsid w:val="00502B1E"/>
    <w:rsid w:val="00503224"/>
    <w:rsid w:val="00503725"/>
    <w:rsid w:val="00504A0A"/>
    <w:rsid w:val="0050545C"/>
    <w:rsid w:val="00505987"/>
    <w:rsid w:val="00506F55"/>
    <w:rsid w:val="00507479"/>
    <w:rsid w:val="00507813"/>
    <w:rsid w:val="0051181E"/>
    <w:rsid w:val="0051184D"/>
    <w:rsid w:val="0051294C"/>
    <w:rsid w:val="00512BED"/>
    <w:rsid w:val="0051385A"/>
    <w:rsid w:val="00513F1D"/>
    <w:rsid w:val="00514C94"/>
    <w:rsid w:val="00515EB8"/>
    <w:rsid w:val="00517B1E"/>
    <w:rsid w:val="005203FF"/>
    <w:rsid w:val="00525DB0"/>
    <w:rsid w:val="005271AB"/>
    <w:rsid w:val="005279EB"/>
    <w:rsid w:val="0053133E"/>
    <w:rsid w:val="005321F3"/>
    <w:rsid w:val="005344A9"/>
    <w:rsid w:val="005347EF"/>
    <w:rsid w:val="00534826"/>
    <w:rsid w:val="00535209"/>
    <w:rsid w:val="005377D8"/>
    <w:rsid w:val="00540DF2"/>
    <w:rsid w:val="00541BAF"/>
    <w:rsid w:val="00541ECD"/>
    <w:rsid w:val="00544B66"/>
    <w:rsid w:val="0054584E"/>
    <w:rsid w:val="00545D67"/>
    <w:rsid w:val="00547AA8"/>
    <w:rsid w:val="00551EA9"/>
    <w:rsid w:val="00552A11"/>
    <w:rsid w:val="00553721"/>
    <w:rsid w:val="0055581F"/>
    <w:rsid w:val="00555B36"/>
    <w:rsid w:val="00555EA2"/>
    <w:rsid w:val="00560F99"/>
    <w:rsid w:val="00563B8D"/>
    <w:rsid w:val="00564077"/>
    <w:rsid w:val="005649B6"/>
    <w:rsid w:val="00572656"/>
    <w:rsid w:val="0057269D"/>
    <w:rsid w:val="00575954"/>
    <w:rsid w:val="0057763E"/>
    <w:rsid w:val="005776BA"/>
    <w:rsid w:val="005808D7"/>
    <w:rsid w:val="00581E5E"/>
    <w:rsid w:val="00582057"/>
    <w:rsid w:val="00583332"/>
    <w:rsid w:val="00583390"/>
    <w:rsid w:val="0058434D"/>
    <w:rsid w:val="00584E25"/>
    <w:rsid w:val="00586CF7"/>
    <w:rsid w:val="00587CE8"/>
    <w:rsid w:val="00587EF6"/>
    <w:rsid w:val="005916D2"/>
    <w:rsid w:val="00592204"/>
    <w:rsid w:val="00593450"/>
    <w:rsid w:val="00594254"/>
    <w:rsid w:val="00594558"/>
    <w:rsid w:val="00594E42"/>
    <w:rsid w:val="00596478"/>
    <w:rsid w:val="00597623"/>
    <w:rsid w:val="005A1CDD"/>
    <w:rsid w:val="005A25C8"/>
    <w:rsid w:val="005A2AE4"/>
    <w:rsid w:val="005A3F8E"/>
    <w:rsid w:val="005B0831"/>
    <w:rsid w:val="005B2645"/>
    <w:rsid w:val="005B32AF"/>
    <w:rsid w:val="005B3932"/>
    <w:rsid w:val="005B601A"/>
    <w:rsid w:val="005C0E13"/>
    <w:rsid w:val="005C3016"/>
    <w:rsid w:val="005C4AE4"/>
    <w:rsid w:val="005C798D"/>
    <w:rsid w:val="005C7BF3"/>
    <w:rsid w:val="005D1A15"/>
    <w:rsid w:val="005D49B1"/>
    <w:rsid w:val="005D4F73"/>
    <w:rsid w:val="005E121E"/>
    <w:rsid w:val="005E1734"/>
    <w:rsid w:val="005E318F"/>
    <w:rsid w:val="005E3369"/>
    <w:rsid w:val="005E43D2"/>
    <w:rsid w:val="005E4F37"/>
    <w:rsid w:val="005E590E"/>
    <w:rsid w:val="005F0DC1"/>
    <w:rsid w:val="005F139A"/>
    <w:rsid w:val="005F2BA6"/>
    <w:rsid w:val="005F325A"/>
    <w:rsid w:val="005F58C4"/>
    <w:rsid w:val="005F66D0"/>
    <w:rsid w:val="00600168"/>
    <w:rsid w:val="00600674"/>
    <w:rsid w:val="0060088B"/>
    <w:rsid w:val="00600A3D"/>
    <w:rsid w:val="00600E1F"/>
    <w:rsid w:val="006044F2"/>
    <w:rsid w:val="00607651"/>
    <w:rsid w:val="00607A9C"/>
    <w:rsid w:val="0061006E"/>
    <w:rsid w:val="00610528"/>
    <w:rsid w:val="00610994"/>
    <w:rsid w:val="006127B1"/>
    <w:rsid w:val="00614160"/>
    <w:rsid w:val="00615806"/>
    <w:rsid w:val="00616148"/>
    <w:rsid w:val="00616C3A"/>
    <w:rsid w:val="006201BC"/>
    <w:rsid w:val="00620DD2"/>
    <w:rsid w:val="0062142F"/>
    <w:rsid w:val="00623708"/>
    <w:rsid w:val="0062376F"/>
    <w:rsid w:val="0063034A"/>
    <w:rsid w:val="00632582"/>
    <w:rsid w:val="00632A55"/>
    <w:rsid w:val="00632FFC"/>
    <w:rsid w:val="0063316E"/>
    <w:rsid w:val="00634179"/>
    <w:rsid w:val="00635090"/>
    <w:rsid w:val="00635238"/>
    <w:rsid w:val="00635713"/>
    <w:rsid w:val="00635A60"/>
    <w:rsid w:val="00635DF9"/>
    <w:rsid w:val="00636B40"/>
    <w:rsid w:val="0063772C"/>
    <w:rsid w:val="00641FD5"/>
    <w:rsid w:val="00644422"/>
    <w:rsid w:val="00644B44"/>
    <w:rsid w:val="00645A6F"/>
    <w:rsid w:val="00647160"/>
    <w:rsid w:val="006531D1"/>
    <w:rsid w:val="006540E9"/>
    <w:rsid w:val="006544B8"/>
    <w:rsid w:val="00656B49"/>
    <w:rsid w:val="00657B0E"/>
    <w:rsid w:val="00660549"/>
    <w:rsid w:val="006638AD"/>
    <w:rsid w:val="00665E33"/>
    <w:rsid w:val="006669E5"/>
    <w:rsid w:val="006672C9"/>
    <w:rsid w:val="006679AF"/>
    <w:rsid w:val="0067079C"/>
    <w:rsid w:val="006726A6"/>
    <w:rsid w:val="006732DF"/>
    <w:rsid w:val="00673502"/>
    <w:rsid w:val="00675559"/>
    <w:rsid w:val="0067577B"/>
    <w:rsid w:val="00676FCE"/>
    <w:rsid w:val="00677E6E"/>
    <w:rsid w:val="006800F6"/>
    <w:rsid w:val="0068118C"/>
    <w:rsid w:val="006813AE"/>
    <w:rsid w:val="006834A1"/>
    <w:rsid w:val="00683E9D"/>
    <w:rsid w:val="00684B6B"/>
    <w:rsid w:val="0068561C"/>
    <w:rsid w:val="00686711"/>
    <w:rsid w:val="00691DBD"/>
    <w:rsid w:val="00693914"/>
    <w:rsid w:val="00694F0C"/>
    <w:rsid w:val="00695BED"/>
    <w:rsid w:val="00695D6D"/>
    <w:rsid w:val="006973AA"/>
    <w:rsid w:val="006A0618"/>
    <w:rsid w:val="006A347A"/>
    <w:rsid w:val="006A5E52"/>
    <w:rsid w:val="006A7A31"/>
    <w:rsid w:val="006B1847"/>
    <w:rsid w:val="006B1D3E"/>
    <w:rsid w:val="006B41DB"/>
    <w:rsid w:val="006B7C3C"/>
    <w:rsid w:val="006B7D4A"/>
    <w:rsid w:val="006B7D62"/>
    <w:rsid w:val="006C2122"/>
    <w:rsid w:val="006C2BFF"/>
    <w:rsid w:val="006C3B47"/>
    <w:rsid w:val="006C3C88"/>
    <w:rsid w:val="006C4A54"/>
    <w:rsid w:val="006C5BFC"/>
    <w:rsid w:val="006C780C"/>
    <w:rsid w:val="006C7BBF"/>
    <w:rsid w:val="006D0A43"/>
    <w:rsid w:val="006D1C4A"/>
    <w:rsid w:val="006D1F7E"/>
    <w:rsid w:val="006D271C"/>
    <w:rsid w:val="006D4453"/>
    <w:rsid w:val="006D54D1"/>
    <w:rsid w:val="006D5A83"/>
    <w:rsid w:val="006D6C42"/>
    <w:rsid w:val="006E0DD5"/>
    <w:rsid w:val="006E1204"/>
    <w:rsid w:val="006E1737"/>
    <w:rsid w:val="006E2EB5"/>
    <w:rsid w:val="006E3BE5"/>
    <w:rsid w:val="006E5178"/>
    <w:rsid w:val="006E6C5D"/>
    <w:rsid w:val="006F0808"/>
    <w:rsid w:val="006F1360"/>
    <w:rsid w:val="006F404E"/>
    <w:rsid w:val="006F49BD"/>
    <w:rsid w:val="006F4A83"/>
    <w:rsid w:val="006F4F98"/>
    <w:rsid w:val="006F6746"/>
    <w:rsid w:val="006F75FE"/>
    <w:rsid w:val="00700297"/>
    <w:rsid w:val="00700E4D"/>
    <w:rsid w:val="00702B43"/>
    <w:rsid w:val="007037D9"/>
    <w:rsid w:val="00706121"/>
    <w:rsid w:val="00706A64"/>
    <w:rsid w:val="00706FE7"/>
    <w:rsid w:val="0070771E"/>
    <w:rsid w:val="00710064"/>
    <w:rsid w:val="0071168D"/>
    <w:rsid w:val="0071468D"/>
    <w:rsid w:val="0071742F"/>
    <w:rsid w:val="00725E94"/>
    <w:rsid w:val="00727437"/>
    <w:rsid w:val="007275BF"/>
    <w:rsid w:val="00730CC0"/>
    <w:rsid w:val="00731866"/>
    <w:rsid w:val="00733269"/>
    <w:rsid w:val="00733FFD"/>
    <w:rsid w:val="0073447E"/>
    <w:rsid w:val="00735131"/>
    <w:rsid w:val="0073564D"/>
    <w:rsid w:val="00736DA8"/>
    <w:rsid w:val="007377CF"/>
    <w:rsid w:val="00737B56"/>
    <w:rsid w:val="007404E1"/>
    <w:rsid w:val="00740CFA"/>
    <w:rsid w:val="0074108C"/>
    <w:rsid w:val="00742F92"/>
    <w:rsid w:val="00744FD6"/>
    <w:rsid w:val="00745177"/>
    <w:rsid w:val="00746383"/>
    <w:rsid w:val="00750312"/>
    <w:rsid w:val="00751275"/>
    <w:rsid w:val="007517BE"/>
    <w:rsid w:val="007550A2"/>
    <w:rsid w:val="0075742D"/>
    <w:rsid w:val="00757760"/>
    <w:rsid w:val="0076090D"/>
    <w:rsid w:val="00761368"/>
    <w:rsid w:val="00761EED"/>
    <w:rsid w:val="00763316"/>
    <w:rsid w:val="00765BE4"/>
    <w:rsid w:val="0076748A"/>
    <w:rsid w:val="007737CC"/>
    <w:rsid w:val="007738C4"/>
    <w:rsid w:val="00776CB7"/>
    <w:rsid w:val="007776F2"/>
    <w:rsid w:val="0078341F"/>
    <w:rsid w:val="007834DF"/>
    <w:rsid w:val="00784BDB"/>
    <w:rsid w:val="00785A89"/>
    <w:rsid w:val="00786B95"/>
    <w:rsid w:val="00786E82"/>
    <w:rsid w:val="007872FD"/>
    <w:rsid w:val="0079446A"/>
    <w:rsid w:val="007946D8"/>
    <w:rsid w:val="00795518"/>
    <w:rsid w:val="00795AA8"/>
    <w:rsid w:val="007A125C"/>
    <w:rsid w:val="007A1D03"/>
    <w:rsid w:val="007A3E1B"/>
    <w:rsid w:val="007A3F71"/>
    <w:rsid w:val="007B248B"/>
    <w:rsid w:val="007B40F1"/>
    <w:rsid w:val="007B4360"/>
    <w:rsid w:val="007B471D"/>
    <w:rsid w:val="007B4CEF"/>
    <w:rsid w:val="007B5153"/>
    <w:rsid w:val="007B55B2"/>
    <w:rsid w:val="007B69B2"/>
    <w:rsid w:val="007B7348"/>
    <w:rsid w:val="007C08BE"/>
    <w:rsid w:val="007C0BDE"/>
    <w:rsid w:val="007C11CD"/>
    <w:rsid w:val="007C11DC"/>
    <w:rsid w:val="007C5CA7"/>
    <w:rsid w:val="007C6999"/>
    <w:rsid w:val="007D07D2"/>
    <w:rsid w:val="007D1238"/>
    <w:rsid w:val="007D1FD8"/>
    <w:rsid w:val="007D21DA"/>
    <w:rsid w:val="007D2905"/>
    <w:rsid w:val="007D5C0B"/>
    <w:rsid w:val="007E10B6"/>
    <w:rsid w:val="007E1AEA"/>
    <w:rsid w:val="007E458F"/>
    <w:rsid w:val="007E61EC"/>
    <w:rsid w:val="007E762F"/>
    <w:rsid w:val="007E7A87"/>
    <w:rsid w:val="007F06AD"/>
    <w:rsid w:val="007F21EA"/>
    <w:rsid w:val="007F2784"/>
    <w:rsid w:val="007F3E7B"/>
    <w:rsid w:val="007F51BC"/>
    <w:rsid w:val="007F558C"/>
    <w:rsid w:val="007F5BCB"/>
    <w:rsid w:val="007F63D1"/>
    <w:rsid w:val="007F6782"/>
    <w:rsid w:val="0080131C"/>
    <w:rsid w:val="008023D7"/>
    <w:rsid w:val="0080321F"/>
    <w:rsid w:val="008045F6"/>
    <w:rsid w:val="00804CE3"/>
    <w:rsid w:val="0080552E"/>
    <w:rsid w:val="008068BA"/>
    <w:rsid w:val="008075E0"/>
    <w:rsid w:val="00807A72"/>
    <w:rsid w:val="00807EEF"/>
    <w:rsid w:val="0081151D"/>
    <w:rsid w:val="008120C3"/>
    <w:rsid w:val="00813197"/>
    <w:rsid w:val="00813839"/>
    <w:rsid w:val="00814815"/>
    <w:rsid w:val="00814996"/>
    <w:rsid w:val="00815171"/>
    <w:rsid w:val="00816508"/>
    <w:rsid w:val="008172DC"/>
    <w:rsid w:val="00822D7C"/>
    <w:rsid w:val="00823372"/>
    <w:rsid w:val="00823956"/>
    <w:rsid w:val="00823E2A"/>
    <w:rsid w:val="00823F5B"/>
    <w:rsid w:val="008244CD"/>
    <w:rsid w:val="00824FA2"/>
    <w:rsid w:val="0082576C"/>
    <w:rsid w:val="0082622F"/>
    <w:rsid w:val="00826962"/>
    <w:rsid w:val="00826AD6"/>
    <w:rsid w:val="00826F8C"/>
    <w:rsid w:val="00831A4B"/>
    <w:rsid w:val="00831C77"/>
    <w:rsid w:val="00834F8B"/>
    <w:rsid w:val="00840247"/>
    <w:rsid w:val="00840ABC"/>
    <w:rsid w:val="0084103A"/>
    <w:rsid w:val="00841B1E"/>
    <w:rsid w:val="00842672"/>
    <w:rsid w:val="0084420D"/>
    <w:rsid w:val="008442ED"/>
    <w:rsid w:val="00844BC9"/>
    <w:rsid w:val="008469C7"/>
    <w:rsid w:val="008524D7"/>
    <w:rsid w:val="008528D1"/>
    <w:rsid w:val="00855A75"/>
    <w:rsid w:val="0085796E"/>
    <w:rsid w:val="00857CEA"/>
    <w:rsid w:val="00861FE9"/>
    <w:rsid w:val="008629AC"/>
    <w:rsid w:val="0086302B"/>
    <w:rsid w:val="008631A7"/>
    <w:rsid w:val="00863811"/>
    <w:rsid w:val="00863AFB"/>
    <w:rsid w:val="00865A85"/>
    <w:rsid w:val="008670B6"/>
    <w:rsid w:val="0086714E"/>
    <w:rsid w:val="00867BBF"/>
    <w:rsid w:val="0087163F"/>
    <w:rsid w:val="00871C96"/>
    <w:rsid w:val="00872BD6"/>
    <w:rsid w:val="008739B8"/>
    <w:rsid w:val="00874755"/>
    <w:rsid w:val="008764DE"/>
    <w:rsid w:val="0087781F"/>
    <w:rsid w:val="0088181F"/>
    <w:rsid w:val="008822EC"/>
    <w:rsid w:val="00886448"/>
    <w:rsid w:val="00886F10"/>
    <w:rsid w:val="00887F98"/>
    <w:rsid w:val="0089027F"/>
    <w:rsid w:val="008911A6"/>
    <w:rsid w:val="00891F90"/>
    <w:rsid w:val="00892699"/>
    <w:rsid w:val="00894159"/>
    <w:rsid w:val="00894A1F"/>
    <w:rsid w:val="008A0B50"/>
    <w:rsid w:val="008A1459"/>
    <w:rsid w:val="008A1E29"/>
    <w:rsid w:val="008A4559"/>
    <w:rsid w:val="008A49F7"/>
    <w:rsid w:val="008A5713"/>
    <w:rsid w:val="008A5DD8"/>
    <w:rsid w:val="008A6A5F"/>
    <w:rsid w:val="008B01E0"/>
    <w:rsid w:val="008B50B8"/>
    <w:rsid w:val="008B53C0"/>
    <w:rsid w:val="008B69EF"/>
    <w:rsid w:val="008B6F4E"/>
    <w:rsid w:val="008B7618"/>
    <w:rsid w:val="008C0627"/>
    <w:rsid w:val="008C2F37"/>
    <w:rsid w:val="008C36AD"/>
    <w:rsid w:val="008C476F"/>
    <w:rsid w:val="008C5575"/>
    <w:rsid w:val="008C7B25"/>
    <w:rsid w:val="008D0006"/>
    <w:rsid w:val="008D082C"/>
    <w:rsid w:val="008D2F56"/>
    <w:rsid w:val="008D3786"/>
    <w:rsid w:val="008D38A7"/>
    <w:rsid w:val="008D4C82"/>
    <w:rsid w:val="008D5FB8"/>
    <w:rsid w:val="008E167F"/>
    <w:rsid w:val="008E27E7"/>
    <w:rsid w:val="008E292B"/>
    <w:rsid w:val="008E37C3"/>
    <w:rsid w:val="008E59AC"/>
    <w:rsid w:val="008E5F9D"/>
    <w:rsid w:val="008E6015"/>
    <w:rsid w:val="008E6A96"/>
    <w:rsid w:val="008E6DC4"/>
    <w:rsid w:val="008F2772"/>
    <w:rsid w:val="008F3526"/>
    <w:rsid w:val="008F392D"/>
    <w:rsid w:val="008F4520"/>
    <w:rsid w:val="008F4BB4"/>
    <w:rsid w:val="008F6418"/>
    <w:rsid w:val="008F6BDD"/>
    <w:rsid w:val="008F77BC"/>
    <w:rsid w:val="0090064A"/>
    <w:rsid w:val="00900FB8"/>
    <w:rsid w:val="00901B16"/>
    <w:rsid w:val="00902072"/>
    <w:rsid w:val="0090239B"/>
    <w:rsid w:val="00903A13"/>
    <w:rsid w:val="00903D38"/>
    <w:rsid w:val="00906756"/>
    <w:rsid w:val="0090700E"/>
    <w:rsid w:val="00907877"/>
    <w:rsid w:val="00907E67"/>
    <w:rsid w:val="00907F3F"/>
    <w:rsid w:val="00910097"/>
    <w:rsid w:val="009111DE"/>
    <w:rsid w:val="0091161D"/>
    <w:rsid w:val="009125CB"/>
    <w:rsid w:val="00914B38"/>
    <w:rsid w:val="0091602F"/>
    <w:rsid w:val="0091688A"/>
    <w:rsid w:val="009176BA"/>
    <w:rsid w:val="0092046F"/>
    <w:rsid w:val="00924F8C"/>
    <w:rsid w:val="00930B15"/>
    <w:rsid w:val="00930D39"/>
    <w:rsid w:val="00930EE7"/>
    <w:rsid w:val="00931014"/>
    <w:rsid w:val="00931130"/>
    <w:rsid w:val="00931F44"/>
    <w:rsid w:val="0093207E"/>
    <w:rsid w:val="0093239F"/>
    <w:rsid w:val="00933939"/>
    <w:rsid w:val="009401B6"/>
    <w:rsid w:val="009401FE"/>
    <w:rsid w:val="0094030F"/>
    <w:rsid w:val="009413BB"/>
    <w:rsid w:val="00941974"/>
    <w:rsid w:val="0094245C"/>
    <w:rsid w:val="009430D4"/>
    <w:rsid w:val="00943C03"/>
    <w:rsid w:val="009449F7"/>
    <w:rsid w:val="009450EF"/>
    <w:rsid w:val="00946802"/>
    <w:rsid w:val="009473EB"/>
    <w:rsid w:val="009479E4"/>
    <w:rsid w:val="00952A74"/>
    <w:rsid w:val="00952F29"/>
    <w:rsid w:val="009531B5"/>
    <w:rsid w:val="00956AAC"/>
    <w:rsid w:val="00956BD3"/>
    <w:rsid w:val="00957827"/>
    <w:rsid w:val="00960E3B"/>
    <w:rsid w:val="00963A21"/>
    <w:rsid w:val="00963BE0"/>
    <w:rsid w:val="009641B7"/>
    <w:rsid w:val="009663A3"/>
    <w:rsid w:val="009706E2"/>
    <w:rsid w:val="00970CC6"/>
    <w:rsid w:val="00972C85"/>
    <w:rsid w:val="00973A91"/>
    <w:rsid w:val="0097400C"/>
    <w:rsid w:val="00974986"/>
    <w:rsid w:val="009760F7"/>
    <w:rsid w:val="0097686C"/>
    <w:rsid w:val="0097764F"/>
    <w:rsid w:val="00981C88"/>
    <w:rsid w:val="00982EAF"/>
    <w:rsid w:val="00986EE7"/>
    <w:rsid w:val="00987206"/>
    <w:rsid w:val="00990DE8"/>
    <w:rsid w:val="009910E3"/>
    <w:rsid w:val="00991EC3"/>
    <w:rsid w:val="00993DF2"/>
    <w:rsid w:val="009A08E3"/>
    <w:rsid w:val="009A2B81"/>
    <w:rsid w:val="009A621B"/>
    <w:rsid w:val="009B1D6F"/>
    <w:rsid w:val="009B2E51"/>
    <w:rsid w:val="009B52F9"/>
    <w:rsid w:val="009B5373"/>
    <w:rsid w:val="009B72E1"/>
    <w:rsid w:val="009B7D22"/>
    <w:rsid w:val="009B7DBC"/>
    <w:rsid w:val="009C1575"/>
    <w:rsid w:val="009C179E"/>
    <w:rsid w:val="009C36DD"/>
    <w:rsid w:val="009C5242"/>
    <w:rsid w:val="009C6371"/>
    <w:rsid w:val="009C66B7"/>
    <w:rsid w:val="009D2F0A"/>
    <w:rsid w:val="009D40DC"/>
    <w:rsid w:val="009D47F9"/>
    <w:rsid w:val="009D5C3D"/>
    <w:rsid w:val="009D618D"/>
    <w:rsid w:val="009D74EC"/>
    <w:rsid w:val="009E0F20"/>
    <w:rsid w:val="009E0FA8"/>
    <w:rsid w:val="009E2491"/>
    <w:rsid w:val="009E3B78"/>
    <w:rsid w:val="009E3DE8"/>
    <w:rsid w:val="009E425E"/>
    <w:rsid w:val="009E459C"/>
    <w:rsid w:val="009E7619"/>
    <w:rsid w:val="009F3190"/>
    <w:rsid w:val="009F32F0"/>
    <w:rsid w:val="009F6D0E"/>
    <w:rsid w:val="009F6D60"/>
    <w:rsid w:val="009F7FDE"/>
    <w:rsid w:val="00A0145A"/>
    <w:rsid w:val="00A0187F"/>
    <w:rsid w:val="00A01C9D"/>
    <w:rsid w:val="00A023D1"/>
    <w:rsid w:val="00A037A1"/>
    <w:rsid w:val="00A04F4B"/>
    <w:rsid w:val="00A07BC9"/>
    <w:rsid w:val="00A12C61"/>
    <w:rsid w:val="00A12D80"/>
    <w:rsid w:val="00A1311C"/>
    <w:rsid w:val="00A14F3F"/>
    <w:rsid w:val="00A15038"/>
    <w:rsid w:val="00A23C91"/>
    <w:rsid w:val="00A25228"/>
    <w:rsid w:val="00A258D8"/>
    <w:rsid w:val="00A25D63"/>
    <w:rsid w:val="00A26441"/>
    <w:rsid w:val="00A27852"/>
    <w:rsid w:val="00A30331"/>
    <w:rsid w:val="00A317B9"/>
    <w:rsid w:val="00A317EC"/>
    <w:rsid w:val="00A31C08"/>
    <w:rsid w:val="00A31EAC"/>
    <w:rsid w:val="00A31FE6"/>
    <w:rsid w:val="00A320B4"/>
    <w:rsid w:val="00A32CBA"/>
    <w:rsid w:val="00A3428B"/>
    <w:rsid w:val="00A375B4"/>
    <w:rsid w:val="00A376D1"/>
    <w:rsid w:val="00A47B5B"/>
    <w:rsid w:val="00A521E7"/>
    <w:rsid w:val="00A52450"/>
    <w:rsid w:val="00A531A0"/>
    <w:rsid w:val="00A533E0"/>
    <w:rsid w:val="00A53DDF"/>
    <w:rsid w:val="00A53E24"/>
    <w:rsid w:val="00A541E9"/>
    <w:rsid w:val="00A55386"/>
    <w:rsid w:val="00A55F61"/>
    <w:rsid w:val="00A636CB"/>
    <w:rsid w:val="00A638A7"/>
    <w:rsid w:val="00A647C4"/>
    <w:rsid w:val="00A6679B"/>
    <w:rsid w:val="00A674EC"/>
    <w:rsid w:val="00A67824"/>
    <w:rsid w:val="00A71055"/>
    <w:rsid w:val="00A72B14"/>
    <w:rsid w:val="00A740AE"/>
    <w:rsid w:val="00A747DE"/>
    <w:rsid w:val="00A748BD"/>
    <w:rsid w:val="00A749C7"/>
    <w:rsid w:val="00A758CE"/>
    <w:rsid w:val="00A75A83"/>
    <w:rsid w:val="00A76FFB"/>
    <w:rsid w:val="00A81036"/>
    <w:rsid w:val="00A825AA"/>
    <w:rsid w:val="00A84863"/>
    <w:rsid w:val="00A84D83"/>
    <w:rsid w:val="00A867D5"/>
    <w:rsid w:val="00A86B37"/>
    <w:rsid w:val="00A86E07"/>
    <w:rsid w:val="00A91233"/>
    <w:rsid w:val="00A912E6"/>
    <w:rsid w:val="00A9149E"/>
    <w:rsid w:val="00A928AB"/>
    <w:rsid w:val="00A92A1C"/>
    <w:rsid w:val="00A92A7B"/>
    <w:rsid w:val="00A94BAF"/>
    <w:rsid w:val="00A94C41"/>
    <w:rsid w:val="00AA05B4"/>
    <w:rsid w:val="00AA0774"/>
    <w:rsid w:val="00AA25E2"/>
    <w:rsid w:val="00AA3426"/>
    <w:rsid w:val="00AA3D5E"/>
    <w:rsid w:val="00AA49B4"/>
    <w:rsid w:val="00AA619F"/>
    <w:rsid w:val="00AA7C7B"/>
    <w:rsid w:val="00AB43FB"/>
    <w:rsid w:val="00AB7618"/>
    <w:rsid w:val="00AC00CC"/>
    <w:rsid w:val="00AC1432"/>
    <w:rsid w:val="00AC1E8F"/>
    <w:rsid w:val="00AC21E3"/>
    <w:rsid w:val="00AC36BC"/>
    <w:rsid w:val="00AC4F15"/>
    <w:rsid w:val="00AC50F5"/>
    <w:rsid w:val="00AD16B9"/>
    <w:rsid w:val="00AD3683"/>
    <w:rsid w:val="00AD4766"/>
    <w:rsid w:val="00AD4BF3"/>
    <w:rsid w:val="00AD4D40"/>
    <w:rsid w:val="00AD60D7"/>
    <w:rsid w:val="00AD6AF8"/>
    <w:rsid w:val="00AD7B1D"/>
    <w:rsid w:val="00AE5015"/>
    <w:rsid w:val="00AE70E4"/>
    <w:rsid w:val="00AE7EE3"/>
    <w:rsid w:val="00AF2C6D"/>
    <w:rsid w:val="00AF35B2"/>
    <w:rsid w:val="00AF54F4"/>
    <w:rsid w:val="00AF69D9"/>
    <w:rsid w:val="00B00817"/>
    <w:rsid w:val="00B0163D"/>
    <w:rsid w:val="00B02314"/>
    <w:rsid w:val="00B02828"/>
    <w:rsid w:val="00B033F2"/>
    <w:rsid w:val="00B0499C"/>
    <w:rsid w:val="00B05EE4"/>
    <w:rsid w:val="00B0764F"/>
    <w:rsid w:val="00B07B7B"/>
    <w:rsid w:val="00B109A5"/>
    <w:rsid w:val="00B10CA2"/>
    <w:rsid w:val="00B116F8"/>
    <w:rsid w:val="00B13E08"/>
    <w:rsid w:val="00B14DED"/>
    <w:rsid w:val="00B158FD"/>
    <w:rsid w:val="00B17FDB"/>
    <w:rsid w:val="00B23624"/>
    <w:rsid w:val="00B26B18"/>
    <w:rsid w:val="00B31A36"/>
    <w:rsid w:val="00B33423"/>
    <w:rsid w:val="00B34EAA"/>
    <w:rsid w:val="00B36BA7"/>
    <w:rsid w:val="00B36FE1"/>
    <w:rsid w:val="00B370A9"/>
    <w:rsid w:val="00B44013"/>
    <w:rsid w:val="00B445A5"/>
    <w:rsid w:val="00B45B38"/>
    <w:rsid w:val="00B46285"/>
    <w:rsid w:val="00B46F15"/>
    <w:rsid w:val="00B47638"/>
    <w:rsid w:val="00B52C86"/>
    <w:rsid w:val="00B53A19"/>
    <w:rsid w:val="00B53E74"/>
    <w:rsid w:val="00B53F43"/>
    <w:rsid w:val="00B5507D"/>
    <w:rsid w:val="00B568C7"/>
    <w:rsid w:val="00B60C28"/>
    <w:rsid w:val="00B629C5"/>
    <w:rsid w:val="00B62C41"/>
    <w:rsid w:val="00B66579"/>
    <w:rsid w:val="00B6666B"/>
    <w:rsid w:val="00B67415"/>
    <w:rsid w:val="00B67D6B"/>
    <w:rsid w:val="00B67DC3"/>
    <w:rsid w:val="00B70FC3"/>
    <w:rsid w:val="00B712E1"/>
    <w:rsid w:val="00B7238D"/>
    <w:rsid w:val="00B73A21"/>
    <w:rsid w:val="00B745BD"/>
    <w:rsid w:val="00B74B2B"/>
    <w:rsid w:val="00B74CFB"/>
    <w:rsid w:val="00B7614C"/>
    <w:rsid w:val="00B76E2E"/>
    <w:rsid w:val="00B80DE8"/>
    <w:rsid w:val="00B81E27"/>
    <w:rsid w:val="00B82313"/>
    <w:rsid w:val="00B825F9"/>
    <w:rsid w:val="00B827C9"/>
    <w:rsid w:val="00B82855"/>
    <w:rsid w:val="00B83234"/>
    <w:rsid w:val="00B832FC"/>
    <w:rsid w:val="00B85472"/>
    <w:rsid w:val="00B8549C"/>
    <w:rsid w:val="00B85B0A"/>
    <w:rsid w:val="00B86162"/>
    <w:rsid w:val="00B86D08"/>
    <w:rsid w:val="00B86E21"/>
    <w:rsid w:val="00B939F2"/>
    <w:rsid w:val="00B93B7C"/>
    <w:rsid w:val="00B93DBF"/>
    <w:rsid w:val="00B97E3C"/>
    <w:rsid w:val="00BA0A63"/>
    <w:rsid w:val="00BA1DB4"/>
    <w:rsid w:val="00BA537F"/>
    <w:rsid w:val="00BA5E67"/>
    <w:rsid w:val="00BA6FBB"/>
    <w:rsid w:val="00BA7D5D"/>
    <w:rsid w:val="00BB03DD"/>
    <w:rsid w:val="00BB0C62"/>
    <w:rsid w:val="00BB36E8"/>
    <w:rsid w:val="00BB61DC"/>
    <w:rsid w:val="00BC0862"/>
    <w:rsid w:val="00BC0C9B"/>
    <w:rsid w:val="00BC0E9D"/>
    <w:rsid w:val="00BC2338"/>
    <w:rsid w:val="00BC50F6"/>
    <w:rsid w:val="00BC64B2"/>
    <w:rsid w:val="00BC6B7E"/>
    <w:rsid w:val="00BC72DD"/>
    <w:rsid w:val="00BC7898"/>
    <w:rsid w:val="00BC7B4C"/>
    <w:rsid w:val="00BD1F51"/>
    <w:rsid w:val="00BD27ED"/>
    <w:rsid w:val="00BD3178"/>
    <w:rsid w:val="00BD415D"/>
    <w:rsid w:val="00BD767C"/>
    <w:rsid w:val="00BE1005"/>
    <w:rsid w:val="00BE2BD3"/>
    <w:rsid w:val="00BE37B6"/>
    <w:rsid w:val="00BE45F1"/>
    <w:rsid w:val="00BE775D"/>
    <w:rsid w:val="00BF09CA"/>
    <w:rsid w:val="00BF2C81"/>
    <w:rsid w:val="00BF416C"/>
    <w:rsid w:val="00BF6756"/>
    <w:rsid w:val="00BF7F5C"/>
    <w:rsid w:val="00C02250"/>
    <w:rsid w:val="00C0294C"/>
    <w:rsid w:val="00C03734"/>
    <w:rsid w:val="00C0597B"/>
    <w:rsid w:val="00C064C5"/>
    <w:rsid w:val="00C06F09"/>
    <w:rsid w:val="00C073BC"/>
    <w:rsid w:val="00C07A9F"/>
    <w:rsid w:val="00C07C34"/>
    <w:rsid w:val="00C1564C"/>
    <w:rsid w:val="00C16120"/>
    <w:rsid w:val="00C207BB"/>
    <w:rsid w:val="00C20B62"/>
    <w:rsid w:val="00C219B8"/>
    <w:rsid w:val="00C24FB0"/>
    <w:rsid w:val="00C272AE"/>
    <w:rsid w:val="00C27EA5"/>
    <w:rsid w:val="00C3040B"/>
    <w:rsid w:val="00C3110A"/>
    <w:rsid w:val="00C31788"/>
    <w:rsid w:val="00C317E7"/>
    <w:rsid w:val="00C32BBA"/>
    <w:rsid w:val="00C339AF"/>
    <w:rsid w:val="00C35746"/>
    <w:rsid w:val="00C364D4"/>
    <w:rsid w:val="00C402D6"/>
    <w:rsid w:val="00C406A8"/>
    <w:rsid w:val="00C418A0"/>
    <w:rsid w:val="00C41C11"/>
    <w:rsid w:val="00C42FCE"/>
    <w:rsid w:val="00C464ED"/>
    <w:rsid w:val="00C509C6"/>
    <w:rsid w:val="00C51A3E"/>
    <w:rsid w:val="00C5350E"/>
    <w:rsid w:val="00C53AEE"/>
    <w:rsid w:val="00C5570C"/>
    <w:rsid w:val="00C5586B"/>
    <w:rsid w:val="00C57A6C"/>
    <w:rsid w:val="00C607D9"/>
    <w:rsid w:val="00C60830"/>
    <w:rsid w:val="00C62DBE"/>
    <w:rsid w:val="00C6422D"/>
    <w:rsid w:val="00C65DA4"/>
    <w:rsid w:val="00C720E9"/>
    <w:rsid w:val="00C7260E"/>
    <w:rsid w:val="00C74951"/>
    <w:rsid w:val="00C74D4F"/>
    <w:rsid w:val="00C75586"/>
    <w:rsid w:val="00C775E7"/>
    <w:rsid w:val="00C779CA"/>
    <w:rsid w:val="00C80290"/>
    <w:rsid w:val="00C8278D"/>
    <w:rsid w:val="00C8336E"/>
    <w:rsid w:val="00C86345"/>
    <w:rsid w:val="00C86F5E"/>
    <w:rsid w:val="00C9418C"/>
    <w:rsid w:val="00C9472C"/>
    <w:rsid w:val="00C94A0E"/>
    <w:rsid w:val="00C9555C"/>
    <w:rsid w:val="00C956AB"/>
    <w:rsid w:val="00C95BCF"/>
    <w:rsid w:val="00C9759F"/>
    <w:rsid w:val="00CA1A1F"/>
    <w:rsid w:val="00CA24C5"/>
    <w:rsid w:val="00CA2A7E"/>
    <w:rsid w:val="00CB000F"/>
    <w:rsid w:val="00CB0EA6"/>
    <w:rsid w:val="00CB2889"/>
    <w:rsid w:val="00CB3D37"/>
    <w:rsid w:val="00CB46A0"/>
    <w:rsid w:val="00CB47AB"/>
    <w:rsid w:val="00CB5266"/>
    <w:rsid w:val="00CB5A05"/>
    <w:rsid w:val="00CC11B8"/>
    <w:rsid w:val="00CC399D"/>
    <w:rsid w:val="00CC4E69"/>
    <w:rsid w:val="00CC4ED1"/>
    <w:rsid w:val="00CC588B"/>
    <w:rsid w:val="00CC64AF"/>
    <w:rsid w:val="00CC6807"/>
    <w:rsid w:val="00CD28C8"/>
    <w:rsid w:val="00CD4E65"/>
    <w:rsid w:val="00CD5FF5"/>
    <w:rsid w:val="00CD6484"/>
    <w:rsid w:val="00CD6871"/>
    <w:rsid w:val="00CE0044"/>
    <w:rsid w:val="00CE01FA"/>
    <w:rsid w:val="00CE0257"/>
    <w:rsid w:val="00CE0801"/>
    <w:rsid w:val="00CE11CA"/>
    <w:rsid w:val="00CE15F4"/>
    <w:rsid w:val="00CE2F90"/>
    <w:rsid w:val="00CE4B78"/>
    <w:rsid w:val="00CE5147"/>
    <w:rsid w:val="00CE52EC"/>
    <w:rsid w:val="00CE5588"/>
    <w:rsid w:val="00CE5C68"/>
    <w:rsid w:val="00CE6267"/>
    <w:rsid w:val="00CE78A5"/>
    <w:rsid w:val="00CF2411"/>
    <w:rsid w:val="00CF4A1D"/>
    <w:rsid w:val="00CF538F"/>
    <w:rsid w:val="00CF57BA"/>
    <w:rsid w:val="00CF79F6"/>
    <w:rsid w:val="00CF7D05"/>
    <w:rsid w:val="00D0098A"/>
    <w:rsid w:val="00D00FF6"/>
    <w:rsid w:val="00D03CAB"/>
    <w:rsid w:val="00D0504F"/>
    <w:rsid w:val="00D06960"/>
    <w:rsid w:val="00D06A6A"/>
    <w:rsid w:val="00D11559"/>
    <w:rsid w:val="00D122D8"/>
    <w:rsid w:val="00D13773"/>
    <w:rsid w:val="00D1404D"/>
    <w:rsid w:val="00D161AD"/>
    <w:rsid w:val="00D1715E"/>
    <w:rsid w:val="00D1721A"/>
    <w:rsid w:val="00D208AA"/>
    <w:rsid w:val="00D235E8"/>
    <w:rsid w:val="00D26F91"/>
    <w:rsid w:val="00D274DF"/>
    <w:rsid w:val="00D279A0"/>
    <w:rsid w:val="00D30B0E"/>
    <w:rsid w:val="00D3456F"/>
    <w:rsid w:val="00D34E11"/>
    <w:rsid w:val="00D355BD"/>
    <w:rsid w:val="00D357B1"/>
    <w:rsid w:val="00D37113"/>
    <w:rsid w:val="00D37597"/>
    <w:rsid w:val="00D403C8"/>
    <w:rsid w:val="00D4133F"/>
    <w:rsid w:val="00D41DB2"/>
    <w:rsid w:val="00D47AEB"/>
    <w:rsid w:val="00D50256"/>
    <w:rsid w:val="00D50E7F"/>
    <w:rsid w:val="00D51173"/>
    <w:rsid w:val="00D51239"/>
    <w:rsid w:val="00D5192A"/>
    <w:rsid w:val="00D51BCB"/>
    <w:rsid w:val="00D5590E"/>
    <w:rsid w:val="00D60C84"/>
    <w:rsid w:val="00D61A4D"/>
    <w:rsid w:val="00D61CA8"/>
    <w:rsid w:val="00D62A86"/>
    <w:rsid w:val="00D62DE0"/>
    <w:rsid w:val="00D63325"/>
    <w:rsid w:val="00D6397B"/>
    <w:rsid w:val="00D63FC8"/>
    <w:rsid w:val="00D671EC"/>
    <w:rsid w:val="00D6757B"/>
    <w:rsid w:val="00D70D5F"/>
    <w:rsid w:val="00D7121E"/>
    <w:rsid w:val="00D73837"/>
    <w:rsid w:val="00D7395A"/>
    <w:rsid w:val="00D745F0"/>
    <w:rsid w:val="00D7596E"/>
    <w:rsid w:val="00D759F5"/>
    <w:rsid w:val="00D76E34"/>
    <w:rsid w:val="00D77D4F"/>
    <w:rsid w:val="00D813A9"/>
    <w:rsid w:val="00D8281B"/>
    <w:rsid w:val="00D83555"/>
    <w:rsid w:val="00D8519E"/>
    <w:rsid w:val="00D87D6A"/>
    <w:rsid w:val="00D87EAD"/>
    <w:rsid w:val="00D87FB5"/>
    <w:rsid w:val="00D91E8E"/>
    <w:rsid w:val="00D94E2B"/>
    <w:rsid w:val="00D95C6D"/>
    <w:rsid w:val="00D9632F"/>
    <w:rsid w:val="00D979B5"/>
    <w:rsid w:val="00DA118D"/>
    <w:rsid w:val="00DA25E2"/>
    <w:rsid w:val="00DA2DBD"/>
    <w:rsid w:val="00DA45C5"/>
    <w:rsid w:val="00DA57EE"/>
    <w:rsid w:val="00DA6579"/>
    <w:rsid w:val="00DB1580"/>
    <w:rsid w:val="00DB191F"/>
    <w:rsid w:val="00DB273E"/>
    <w:rsid w:val="00DB478D"/>
    <w:rsid w:val="00DB639C"/>
    <w:rsid w:val="00DB6BA9"/>
    <w:rsid w:val="00DB6FD4"/>
    <w:rsid w:val="00DC02F9"/>
    <w:rsid w:val="00DC0D70"/>
    <w:rsid w:val="00DC12A5"/>
    <w:rsid w:val="00DC1E4F"/>
    <w:rsid w:val="00DC2222"/>
    <w:rsid w:val="00DC3B55"/>
    <w:rsid w:val="00DC5666"/>
    <w:rsid w:val="00DC708A"/>
    <w:rsid w:val="00DC751A"/>
    <w:rsid w:val="00DD1670"/>
    <w:rsid w:val="00DD2044"/>
    <w:rsid w:val="00DD2087"/>
    <w:rsid w:val="00DD4586"/>
    <w:rsid w:val="00DD5597"/>
    <w:rsid w:val="00DD5904"/>
    <w:rsid w:val="00DD7517"/>
    <w:rsid w:val="00DE1425"/>
    <w:rsid w:val="00DE1AF2"/>
    <w:rsid w:val="00DE30F0"/>
    <w:rsid w:val="00DE56EC"/>
    <w:rsid w:val="00DE59C0"/>
    <w:rsid w:val="00DE5E44"/>
    <w:rsid w:val="00DE6C62"/>
    <w:rsid w:val="00DE6ED9"/>
    <w:rsid w:val="00DF185C"/>
    <w:rsid w:val="00DF1C5D"/>
    <w:rsid w:val="00DF266A"/>
    <w:rsid w:val="00DF3067"/>
    <w:rsid w:val="00DF682D"/>
    <w:rsid w:val="00DF6CB4"/>
    <w:rsid w:val="00DF6D80"/>
    <w:rsid w:val="00DF7FB4"/>
    <w:rsid w:val="00E002BD"/>
    <w:rsid w:val="00E003D4"/>
    <w:rsid w:val="00E00DED"/>
    <w:rsid w:val="00E07CC2"/>
    <w:rsid w:val="00E07D00"/>
    <w:rsid w:val="00E12AE7"/>
    <w:rsid w:val="00E131C9"/>
    <w:rsid w:val="00E13642"/>
    <w:rsid w:val="00E153AD"/>
    <w:rsid w:val="00E16213"/>
    <w:rsid w:val="00E165B6"/>
    <w:rsid w:val="00E20124"/>
    <w:rsid w:val="00E254AF"/>
    <w:rsid w:val="00E25DA2"/>
    <w:rsid w:val="00E27148"/>
    <w:rsid w:val="00E275C8"/>
    <w:rsid w:val="00E27ACA"/>
    <w:rsid w:val="00E30C6A"/>
    <w:rsid w:val="00E30FF6"/>
    <w:rsid w:val="00E31FA3"/>
    <w:rsid w:val="00E32C83"/>
    <w:rsid w:val="00E3317C"/>
    <w:rsid w:val="00E33265"/>
    <w:rsid w:val="00E3342F"/>
    <w:rsid w:val="00E33B11"/>
    <w:rsid w:val="00E33CD8"/>
    <w:rsid w:val="00E36077"/>
    <w:rsid w:val="00E409D2"/>
    <w:rsid w:val="00E419D3"/>
    <w:rsid w:val="00E4360C"/>
    <w:rsid w:val="00E45FE4"/>
    <w:rsid w:val="00E463EA"/>
    <w:rsid w:val="00E5039C"/>
    <w:rsid w:val="00E51D44"/>
    <w:rsid w:val="00E532ED"/>
    <w:rsid w:val="00E56783"/>
    <w:rsid w:val="00E57171"/>
    <w:rsid w:val="00E574E6"/>
    <w:rsid w:val="00E61EDE"/>
    <w:rsid w:val="00E63148"/>
    <w:rsid w:val="00E64D49"/>
    <w:rsid w:val="00E6656F"/>
    <w:rsid w:val="00E7013B"/>
    <w:rsid w:val="00E70412"/>
    <w:rsid w:val="00E7480E"/>
    <w:rsid w:val="00E74DA3"/>
    <w:rsid w:val="00E74EF4"/>
    <w:rsid w:val="00E755B5"/>
    <w:rsid w:val="00E75670"/>
    <w:rsid w:val="00E75B49"/>
    <w:rsid w:val="00E82CC4"/>
    <w:rsid w:val="00E83521"/>
    <w:rsid w:val="00E8448C"/>
    <w:rsid w:val="00E84907"/>
    <w:rsid w:val="00E85981"/>
    <w:rsid w:val="00E86097"/>
    <w:rsid w:val="00E90A07"/>
    <w:rsid w:val="00E90A40"/>
    <w:rsid w:val="00E90D82"/>
    <w:rsid w:val="00E93C47"/>
    <w:rsid w:val="00E945F8"/>
    <w:rsid w:val="00E96010"/>
    <w:rsid w:val="00EA394A"/>
    <w:rsid w:val="00EA3E2D"/>
    <w:rsid w:val="00EA7B73"/>
    <w:rsid w:val="00EB0169"/>
    <w:rsid w:val="00EB0BB2"/>
    <w:rsid w:val="00EB2060"/>
    <w:rsid w:val="00EB216C"/>
    <w:rsid w:val="00EB2340"/>
    <w:rsid w:val="00EB7482"/>
    <w:rsid w:val="00EB78FD"/>
    <w:rsid w:val="00EB7F53"/>
    <w:rsid w:val="00EC1490"/>
    <w:rsid w:val="00EC1650"/>
    <w:rsid w:val="00EC28D1"/>
    <w:rsid w:val="00EC3194"/>
    <w:rsid w:val="00EC31DF"/>
    <w:rsid w:val="00EC4D91"/>
    <w:rsid w:val="00EC5F9B"/>
    <w:rsid w:val="00EC63B5"/>
    <w:rsid w:val="00EC6A90"/>
    <w:rsid w:val="00EC7794"/>
    <w:rsid w:val="00ED1368"/>
    <w:rsid w:val="00ED1A20"/>
    <w:rsid w:val="00ED443F"/>
    <w:rsid w:val="00ED5152"/>
    <w:rsid w:val="00ED5547"/>
    <w:rsid w:val="00ED5A28"/>
    <w:rsid w:val="00ED6199"/>
    <w:rsid w:val="00ED6A91"/>
    <w:rsid w:val="00ED7F43"/>
    <w:rsid w:val="00EE6C55"/>
    <w:rsid w:val="00EF1509"/>
    <w:rsid w:val="00EF1884"/>
    <w:rsid w:val="00EF275C"/>
    <w:rsid w:val="00EF2FB8"/>
    <w:rsid w:val="00EF4E1A"/>
    <w:rsid w:val="00EF501E"/>
    <w:rsid w:val="00EF64FB"/>
    <w:rsid w:val="00EF6B9D"/>
    <w:rsid w:val="00EF7B29"/>
    <w:rsid w:val="00F00E23"/>
    <w:rsid w:val="00F0124A"/>
    <w:rsid w:val="00F03032"/>
    <w:rsid w:val="00F0539B"/>
    <w:rsid w:val="00F075DD"/>
    <w:rsid w:val="00F107FD"/>
    <w:rsid w:val="00F127A1"/>
    <w:rsid w:val="00F145A3"/>
    <w:rsid w:val="00F14856"/>
    <w:rsid w:val="00F14C1E"/>
    <w:rsid w:val="00F1606A"/>
    <w:rsid w:val="00F16162"/>
    <w:rsid w:val="00F20A48"/>
    <w:rsid w:val="00F228E1"/>
    <w:rsid w:val="00F23BBD"/>
    <w:rsid w:val="00F24CEC"/>
    <w:rsid w:val="00F2663C"/>
    <w:rsid w:val="00F267AB"/>
    <w:rsid w:val="00F26C0F"/>
    <w:rsid w:val="00F2739D"/>
    <w:rsid w:val="00F2788E"/>
    <w:rsid w:val="00F278F1"/>
    <w:rsid w:val="00F27B0B"/>
    <w:rsid w:val="00F27E27"/>
    <w:rsid w:val="00F311C6"/>
    <w:rsid w:val="00F31434"/>
    <w:rsid w:val="00F335E3"/>
    <w:rsid w:val="00F35F0A"/>
    <w:rsid w:val="00F37AB8"/>
    <w:rsid w:val="00F37BED"/>
    <w:rsid w:val="00F419E2"/>
    <w:rsid w:val="00F41E6A"/>
    <w:rsid w:val="00F43027"/>
    <w:rsid w:val="00F45F82"/>
    <w:rsid w:val="00F46E28"/>
    <w:rsid w:val="00F473AD"/>
    <w:rsid w:val="00F47666"/>
    <w:rsid w:val="00F50DCE"/>
    <w:rsid w:val="00F5175E"/>
    <w:rsid w:val="00F51818"/>
    <w:rsid w:val="00F51C54"/>
    <w:rsid w:val="00F51EDB"/>
    <w:rsid w:val="00F522B0"/>
    <w:rsid w:val="00F531FB"/>
    <w:rsid w:val="00F6108F"/>
    <w:rsid w:val="00F61490"/>
    <w:rsid w:val="00F619F3"/>
    <w:rsid w:val="00F61E18"/>
    <w:rsid w:val="00F63447"/>
    <w:rsid w:val="00F64482"/>
    <w:rsid w:val="00F646DC"/>
    <w:rsid w:val="00F64A5E"/>
    <w:rsid w:val="00F66DFF"/>
    <w:rsid w:val="00F71543"/>
    <w:rsid w:val="00F732A5"/>
    <w:rsid w:val="00F73B1D"/>
    <w:rsid w:val="00F757F2"/>
    <w:rsid w:val="00F7586A"/>
    <w:rsid w:val="00F7783B"/>
    <w:rsid w:val="00F77CC6"/>
    <w:rsid w:val="00F80699"/>
    <w:rsid w:val="00F81521"/>
    <w:rsid w:val="00F8152B"/>
    <w:rsid w:val="00F82BA8"/>
    <w:rsid w:val="00F82F12"/>
    <w:rsid w:val="00F83D5A"/>
    <w:rsid w:val="00F85B42"/>
    <w:rsid w:val="00F85C59"/>
    <w:rsid w:val="00F909E3"/>
    <w:rsid w:val="00F90D8D"/>
    <w:rsid w:val="00F92090"/>
    <w:rsid w:val="00F92DC3"/>
    <w:rsid w:val="00F92EB7"/>
    <w:rsid w:val="00F93432"/>
    <w:rsid w:val="00F936DE"/>
    <w:rsid w:val="00F94B9B"/>
    <w:rsid w:val="00F94D5A"/>
    <w:rsid w:val="00F952E1"/>
    <w:rsid w:val="00F95D28"/>
    <w:rsid w:val="00F9624E"/>
    <w:rsid w:val="00F97A1E"/>
    <w:rsid w:val="00FA2A2E"/>
    <w:rsid w:val="00FA3258"/>
    <w:rsid w:val="00FA7042"/>
    <w:rsid w:val="00FA70EA"/>
    <w:rsid w:val="00FA7C76"/>
    <w:rsid w:val="00FB155F"/>
    <w:rsid w:val="00FB15D7"/>
    <w:rsid w:val="00FB21B7"/>
    <w:rsid w:val="00FB25A7"/>
    <w:rsid w:val="00FB2C03"/>
    <w:rsid w:val="00FB4A36"/>
    <w:rsid w:val="00FB6C54"/>
    <w:rsid w:val="00FB6DBF"/>
    <w:rsid w:val="00FC0763"/>
    <w:rsid w:val="00FC17B5"/>
    <w:rsid w:val="00FC281F"/>
    <w:rsid w:val="00FC3464"/>
    <w:rsid w:val="00FC4390"/>
    <w:rsid w:val="00FC4E76"/>
    <w:rsid w:val="00FD0C0B"/>
    <w:rsid w:val="00FD1FE3"/>
    <w:rsid w:val="00FD21F8"/>
    <w:rsid w:val="00FD4A2A"/>
    <w:rsid w:val="00FD5745"/>
    <w:rsid w:val="00FD711F"/>
    <w:rsid w:val="00FE0C9D"/>
    <w:rsid w:val="00FE11B7"/>
    <w:rsid w:val="00FE1542"/>
    <w:rsid w:val="00FE2A10"/>
    <w:rsid w:val="00FE3CD6"/>
    <w:rsid w:val="00FE698F"/>
    <w:rsid w:val="00FF03B8"/>
    <w:rsid w:val="00FF22DC"/>
    <w:rsid w:val="00FF5728"/>
    <w:rsid w:val="00FF66E2"/>
    <w:rsid w:val="00FF6843"/>
    <w:rsid w:val="00FF7C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0E8D0"/>
  <w15:docId w15:val="{196D3523-B51F-41B3-B58D-AF08F246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Pr>
      <w:rFonts w:ascii="Arial" w:eastAsia="Arial" w:hAnsi="Arial" w:cs="Arial"/>
      <w:b w:val="0"/>
      <w:bCs w:val="0"/>
      <w:i w:val="0"/>
      <w:iCs w:val="0"/>
      <w:smallCaps w:val="0"/>
      <w:strike w:val="0"/>
      <w:sz w:val="18"/>
      <w:szCs w:val="18"/>
      <w:u w:val="none"/>
    </w:rPr>
  </w:style>
  <w:style w:type="character" w:customStyle="1" w:styleId="MSGENFONTSTYLENAMETEMPLATEROLENUMBERMSGENFONTSTYLENAMEBYROLETEXT21">
    <w:name w:val="MSG_EN_FONT_STYLE_NAME_TEMPLATE_ROLE_NUMBER MSG_EN_FONT_STYLE_NAME_BY_ROLE_TEXT 2"/>
    <w:basedOn w:val="MSGENFONTSTYLENAMETEMPLATEROLENUMBERMSGENFONTSTYLENAMEBYROLETEXT2"/>
    <w:rPr>
      <w:rFonts w:ascii="Arial" w:eastAsia="Arial" w:hAnsi="Arial" w:cs="Arial"/>
      <w:b w:val="0"/>
      <w:bCs w:val="0"/>
      <w:i w:val="0"/>
      <w:iCs w:val="0"/>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Pr>
      <w:rFonts w:ascii="Arial" w:eastAsia="Arial" w:hAnsi="Arial" w:cs="Arial"/>
      <w:b/>
      <w:bCs/>
      <w:i w:val="0"/>
      <w:iCs w:val="0"/>
      <w:smallCaps w:val="0"/>
      <w:strike w:val="0"/>
      <w:sz w:val="18"/>
      <w:szCs w:val="18"/>
      <w:u w:val="none"/>
    </w:rPr>
  </w:style>
  <w:style w:type="character" w:customStyle="1" w:styleId="MSGENFONTSTYLENAMETEMPLATEROLEMSGENFONTSTYLENAMEBYROLERUNNINGTITLE">
    <w:name w:val="MSG_EN_FONT_STYLE_NAME_TEMPLATE_ROLE MSG_EN_FONT_STYLE_NAME_BY_ROLE_RUNNING_TITLE_"/>
    <w:basedOn w:val="DefaultParagraphFont"/>
    <w:link w:val="MSGENFONTSTYLENAMETEMPLATEROLEMSGENFONTSTYLENAMEBYROLERUNNINGTITLE0"/>
    <w:rPr>
      <w:rFonts w:ascii="Arial" w:eastAsia="Arial" w:hAnsi="Arial" w:cs="Arial"/>
      <w:b w:val="0"/>
      <w:bCs w:val="0"/>
      <w:i w:val="0"/>
      <w:iCs w:val="0"/>
      <w:smallCaps w:val="0"/>
      <w:strike w:val="0"/>
      <w:sz w:val="17"/>
      <w:szCs w:val="17"/>
      <w:u w:val="none"/>
    </w:rPr>
  </w:style>
  <w:style w:type="character" w:customStyle="1" w:styleId="MSGENFONTSTYLENAMETEMPLATEROLEMSGENFONTSTYLENAMEBYROLERUNNINGTITLE1">
    <w:name w:val="MSG_EN_FONT_STYLE_NAME_TEMPLATE_ROLE MSG_EN_FONT_STYLE_NAME_BY_ROLE_RUNNING_TITLE"/>
    <w:basedOn w:val="MSGENFONTSTYLENAMETEMPLATEROLEMSGENFONTSTYLENAMEBYROLERUNNINGTITLE"/>
    <w:rPr>
      <w:rFonts w:ascii="Arial" w:eastAsia="Arial" w:hAnsi="Arial" w:cs="Arial"/>
      <w:b w:val="0"/>
      <w:bCs w:val="0"/>
      <w:i w:val="0"/>
      <w:iCs w:val="0"/>
      <w:smallCaps w:val="0"/>
      <w:strike w:val="0"/>
      <w:color w:val="000000"/>
      <w:spacing w:val="0"/>
      <w:w w:val="100"/>
      <w:position w:val="0"/>
      <w:sz w:val="17"/>
      <w:szCs w:val="17"/>
      <w:u w:val="none"/>
      <w:lang w:val="en-US" w:eastAsia="en-US" w:bidi="en-US"/>
    </w:rPr>
  </w:style>
  <w:style w:type="character" w:customStyle="1" w:styleId="MSGENFONTSTYLENAMETEMPLATEROLEMSGENFONTSTYLENAMEBYROLETABLECAPTION">
    <w:name w:val="MSG_EN_FONT_STYLE_NAME_TEMPLATE_ROLE MSG_EN_FONT_STYLE_NAME_BY_ROLE_TABLE_CAPTION_"/>
    <w:basedOn w:val="DefaultParagraphFont"/>
    <w:link w:val="MSGENFONTSTYLENAMETEMPLATEROLEMSGENFONTSTYLENAMEBYROLETABLECAPTION0"/>
    <w:rPr>
      <w:rFonts w:ascii="Arial" w:eastAsia="Arial" w:hAnsi="Arial" w:cs="Arial"/>
      <w:b w:val="0"/>
      <w:bCs w:val="0"/>
      <w:i w:val="0"/>
      <w:iCs w:val="0"/>
      <w:smallCaps w:val="0"/>
      <w:strike w:val="0"/>
      <w:sz w:val="18"/>
      <w:szCs w:val="18"/>
      <w:u w:val="none"/>
    </w:rPr>
  </w:style>
  <w:style w:type="character" w:customStyle="1" w:styleId="MSGENFONTSTYLENAMETEMPLATEROLENUMBERMSGENFONTSTYLENAMEBYROLETEXT22">
    <w:name w:val="MSG_EN_FONT_STYLE_NAME_TEMPLATE_ROLE_NUMBER MSG_EN_FONT_STYLE_NAME_BY_ROLE_TEXT 2"/>
    <w:basedOn w:val="MSGENFONTSTYLENAMETEMPLATEROLENUMBERMSGENFONTSTYLENAMEBYROLETEXT2"/>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pPr>
      <w:shd w:val="clear" w:color="auto" w:fill="FFFFFF"/>
      <w:spacing w:before="240" w:line="240" w:lineRule="exact"/>
      <w:ind w:hanging="400"/>
      <w:jc w:val="both"/>
    </w:pPr>
    <w:rPr>
      <w:rFonts w:ascii="Arial" w:eastAsia="Arial" w:hAnsi="Arial" w:cs="Arial"/>
      <w:sz w:val="18"/>
      <w:szCs w:val="18"/>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pPr>
      <w:shd w:val="clear" w:color="auto" w:fill="FFFFFF"/>
      <w:spacing w:after="240" w:line="269" w:lineRule="exact"/>
      <w:jc w:val="both"/>
    </w:pPr>
    <w:rPr>
      <w:rFonts w:ascii="Arial" w:eastAsia="Arial" w:hAnsi="Arial" w:cs="Arial"/>
      <w:b/>
      <w:bCs/>
      <w:sz w:val="18"/>
      <w:szCs w:val="18"/>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pPr>
      <w:shd w:val="clear" w:color="auto" w:fill="FFFFFF"/>
      <w:spacing w:line="190" w:lineRule="exact"/>
    </w:pPr>
    <w:rPr>
      <w:rFonts w:ascii="Arial" w:eastAsia="Arial" w:hAnsi="Arial" w:cs="Arial"/>
      <w:sz w:val="17"/>
      <w:szCs w:val="17"/>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pPr>
      <w:shd w:val="clear" w:color="auto" w:fill="FFFFFF"/>
      <w:spacing w:line="245" w:lineRule="exact"/>
      <w:ind w:firstLine="180"/>
    </w:pPr>
    <w:rPr>
      <w:rFonts w:ascii="Arial" w:eastAsia="Arial" w:hAnsi="Arial" w:cs="Arial"/>
      <w:sz w:val="18"/>
      <w:szCs w:val="18"/>
    </w:rPr>
  </w:style>
  <w:style w:type="character" w:styleId="Hyperlink">
    <w:name w:val="Hyperlink"/>
    <w:basedOn w:val="DefaultParagraphFont"/>
    <w:uiPriority w:val="99"/>
    <w:unhideWhenUsed/>
    <w:rsid w:val="00DF1C5D"/>
    <w:rPr>
      <w:color w:val="0000FF" w:themeColor="hyperlink"/>
      <w:u w:val="single"/>
    </w:rPr>
  </w:style>
  <w:style w:type="paragraph" w:styleId="Header">
    <w:name w:val="header"/>
    <w:basedOn w:val="Normal"/>
    <w:link w:val="HeaderChar"/>
    <w:uiPriority w:val="99"/>
    <w:unhideWhenUsed/>
    <w:rsid w:val="008B50B8"/>
    <w:pPr>
      <w:tabs>
        <w:tab w:val="center" w:pos="4680"/>
        <w:tab w:val="right" w:pos="9360"/>
      </w:tabs>
    </w:pPr>
  </w:style>
  <w:style w:type="character" w:customStyle="1" w:styleId="HeaderChar">
    <w:name w:val="Header Char"/>
    <w:basedOn w:val="DefaultParagraphFont"/>
    <w:link w:val="Header"/>
    <w:uiPriority w:val="99"/>
    <w:rsid w:val="008B50B8"/>
    <w:rPr>
      <w:color w:val="000000"/>
    </w:rPr>
  </w:style>
  <w:style w:type="paragraph" w:styleId="Footer">
    <w:name w:val="footer"/>
    <w:basedOn w:val="Normal"/>
    <w:link w:val="FooterChar"/>
    <w:uiPriority w:val="99"/>
    <w:unhideWhenUsed/>
    <w:rsid w:val="008B50B8"/>
    <w:pPr>
      <w:tabs>
        <w:tab w:val="center" w:pos="4680"/>
        <w:tab w:val="right" w:pos="9360"/>
      </w:tabs>
    </w:pPr>
  </w:style>
  <w:style w:type="character" w:customStyle="1" w:styleId="FooterChar">
    <w:name w:val="Footer Char"/>
    <w:basedOn w:val="DefaultParagraphFont"/>
    <w:link w:val="Footer"/>
    <w:uiPriority w:val="99"/>
    <w:rsid w:val="008B50B8"/>
    <w:rPr>
      <w:color w:val="000000"/>
    </w:rPr>
  </w:style>
  <w:style w:type="paragraph" w:styleId="BalloonText">
    <w:name w:val="Balloon Text"/>
    <w:basedOn w:val="Normal"/>
    <w:link w:val="BalloonTextChar"/>
    <w:uiPriority w:val="99"/>
    <w:semiHidden/>
    <w:unhideWhenUsed/>
    <w:rsid w:val="00F61E18"/>
    <w:rPr>
      <w:rFonts w:ascii="Tahoma" w:hAnsi="Tahoma" w:cs="Tahoma"/>
      <w:sz w:val="16"/>
      <w:szCs w:val="16"/>
    </w:rPr>
  </w:style>
  <w:style w:type="character" w:customStyle="1" w:styleId="BalloonTextChar">
    <w:name w:val="Balloon Text Char"/>
    <w:basedOn w:val="DefaultParagraphFont"/>
    <w:link w:val="BalloonText"/>
    <w:uiPriority w:val="99"/>
    <w:semiHidden/>
    <w:rsid w:val="00F61E18"/>
    <w:rPr>
      <w:rFonts w:ascii="Tahoma" w:hAnsi="Tahoma" w:cs="Tahoma"/>
      <w:color w:val="000000"/>
      <w:sz w:val="16"/>
      <w:szCs w:val="16"/>
    </w:rPr>
  </w:style>
  <w:style w:type="character" w:styleId="CommentReference">
    <w:name w:val="annotation reference"/>
    <w:basedOn w:val="DefaultParagraphFont"/>
    <w:uiPriority w:val="99"/>
    <w:semiHidden/>
    <w:unhideWhenUsed/>
    <w:rsid w:val="006800F6"/>
    <w:rPr>
      <w:sz w:val="16"/>
      <w:szCs w:val="16"/>
    </w:rPr>
  </w:style>
  <w:style w:type="paragraph" w:styleId="CommentText">
    <w:name w:val="annotation text"/>
    <w:basedOn w:val="Normal"/>
    <w:link w:val="CommentTextChar"/>
    <w:uiPriority w:val="99"/>
    <w:semiHidden/>
    <w:unhideWhenUsed/>
    <w:rsid w:val="006800F6"/>
    <w:rPr>
      <w:sz w:val="20"/>
      <w:szCs w:val="20"/>
    </w:rPr>
  </w:style>
  <w:style w:type="character" w:customStyle="1" w:styleId="CommentTextChar">
    <w:name w:val="Comment Text Char"/>
    <w:basedOn w:val="DefaultParagraphFont"/>
    <w:link w:val="CommentText"/>
    <w:uiPriority w:val="99"/>
    <w:semiHidden/>
    <w:rsid w:val="006800F6"/>
    <w:rPr>
      <w:color w:val="000000"/>
      <w:sz w:val="20"/>
      <w:szCs w:val="20"/>
    </w:rPr>
  </w:style>
  <w:style w:type="paragraph" w:styleId="CommentSubject">
    <w:name w:val="annotation subject"/>
    <w:basedOn w:val="CommentText"/>
    <w:next w:val="CommentText"/>
    <w:link w:val="CommentSubjectChar"/>
    <w:uiPriority w:val="99"/>
    <w:semiHidden/>
    <w:unhideWhenUsed/>
    <w:rsid w:val="006800F6"/>
    <w:rPr>
      <w:b/>
      <w:bCs/>
    </w:rPr>
  </w:style>
  <w:style w:type="character" w:customStyle="1" w:styleId="CommentSubjectChar">
    <w:name w:val="Comment Subject Char"/>
    <w:basedOn w:val="CommentTextChar"/>
    <w:link w:val="CommentSubject"/>
    <w:uiPriority w:val="99"/>
    <w:semiHidden/>
    <w:rsid w:val="006800F6"/>
    <w:rPr>
      <w:b/>
      <w:bCs/>
      <w:color w:val="000000"/>
      <w:sz w:val="20"/>
      <w:szCs w:val="20"/>
    </w:rPr>
  </w:style>
  <w:style w:type="table" w:styleId="TableGrid">
    <w:name w:val="Table Grid"/>
    <w:basedOn w:val="TableNormal"/>
    <w:uiPriority w:val="59"/>
    <w:rsid w:val="0043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250BF"/>
    <w:rPr>
      <w:color w:val="800080" w:themeColor="followedHyperlink"/>
      <w:u w:val="single"/>
    </w:rPr>
  </w:style>
  <w:style w:type="paragraph" w:styleId="FootnoteText">
    <w:name w:val="footnote text"/>
    <w:basedOn w:val="Normal"/>
    <w:link w:val="FootnoteTextChar"/>
    <w:uiPriority w:val="99"/>
    <w:semiHidden/>
    <w:unhideWhenUsed/>
    <w:rsid w:val="007C0BDE"/>
    <w:rPr>
      <w:sz w:val="20"/>
      <w:szCs w:val="20"/>
    </w:rPr>
  </w:style>
  <w:style w:type="character" w:customStyle="1" w:styleId="FootnoteTextChar">
    <w:name w:val="Footnote Text Char"/>
    <w:basedOn w:val="DefaultParagraphFont"/>
    <w:link w:val="FootnoteText"/>
    <w:uiPriority w:val="99"/>
    <w:semiHidden/>
    <w:rsid w:val="007C0BDE"/>
    <w:rPr>
      <w:color w:val="000000"/>
      <w:sz w:val="20"/>
      <w:szCs w:val="20"/>
    </w:rPr>
  </w:style>
  <w:style w:type="character" w:styleId="FootnoteReference">
    <w:name w:val="footnote reference"/>
    <w:basedOn w:val="DefaultParagraphFont"/>
    <w:uiPriority w:val="99"/>
    <w:semiHidden/>
    <w:unhideWhenUsed/>
    <w:rsid w:val="007C0BDE"/>
    <w:rPr>
      <w:vertAlign w:val="superscript"/>
    </w:rPr>
  </w:style>
  <w:style w:type="character" w:styleId="UnresolvedMention">
    <w:name w:val="Unresolved Mention"/>
    <w:basedOn w:val="DefaultParagraphFont"/>
    <w:uiPriority w:val="99"/>
    <w:semiHidden/>
    <w:unhideWhenUsed/>
    <w:rsid w:val="00D1715E"/>
    <w:rPr>
      <w:color w:val="605E5C"/>
      <w:shd w:val="clear" w:color="auto" w:fill="E1DFDD"/>
    </w:rPr>
  </w:style>
  <w:style w:type="paragraph" w:styleId="ListParagraph">
    <w:name w:val="List Paragraph"/>
    <w:basedOn w:val="Normal"/>
    <w:uiPriority w:val="34"/>
    <w:qFormat/>
    <w:rsid w:val="009F6D60"/>
    <w:pPr>
      <w:ind w:left="720"/>
      <w:contextualSpacing/>
    </w:pPr>
  </w:style>
  <w:style w:type="paragraph" w:customStyle="1" w:styleId="paragraph">
    <w:name w:val="paragraph"/>
    <w:basedOn w:val="Normal"/>
    <w:rsid w:val="004624B0"/>
    <w:pPr>
      <w:widowControl/>
      <w:spacing w:before="100" w:beforeAutospacing="1" w:after="100" w:afterAutospacing="1"/>
    </w:pPr>
    <w:rPr>
      <w:color w:val="auto"/>
      <w:lang w:val="en-GB" w:eastAsia="en-GB" w:bidi="ar-SA"/>
    </w:rPr>
  </w:style>
  <w:style w:type="character" w:customStyle="1" w:styleId="normaltextrun">
    <w:name w:val="normaltextrun"/>
    <w:basedOn w:val="DefaultParagraphFont"/>
    <w:rsid w:val="004624B0"/>
  </w:style>
  <w:style w:type="character" w:customStyle="1" w:styleId="eop">
    <w:name w:val="eop"/>
    <w:basedOn w:val="DefaultParagraphFont"/>
    <w:rsid w:val="004624B0"/>
  </w:style>
  <w:style w:type="paragraph" w:customStyle="1" w:styleId="Default">
    <w:name w:val="Default"/>
    <w:rsid w:val="009706E2"/>
    <w:pPr>
      <w:widowControl/>
      <w:autoSpaceDE w:val="0"/>
      <w:autoSpaceDN w:val="0"/>
      <w:adjustRightInd w:val="0"/>
    </w:pPr>
    <w:rPr>
      <w:rFonts w:ascii="Arial" w:hAnsi="Arial" w:cs="Arial"/>
      <w:color w:val="000000"/>
      <w:lang w:val="lt-LT" w:bidi="ar-SA"/>
    </w:rPr>
  </w:style>
  <w:style w:type="numbering" w:customStyle="1" w:styleId="CurrentList1">
    <w:name w:val="Current List1"/>
    <w:uiPriority w:val="99"/>
    <w:rsid w:val="000A0EB3"/>
    <w:pPr>
      <w:numPr>
        <w:numId w:val="27"/>
      </w:numPr>
    </w:pPr>
  </w:style>
  <w:style w:type="paragraph" w:styleId="Revision">
    <w:name w:val="Revision"/>
    <w:hidden/>
    <w:uiPriority w:val="99"/>
    <w:semiHidden/>
    <w:rsid w:val="00FB25A7"/>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76880">
      <w:bodyDiv w:val="1"/>
      <w:marLeft w:val="0"/>
      <w:marRight w:val="0"/>
      <w:marTop w:val="0"/>
      <w:marBottom w:val="0"/>
      <w:divBdr>
        <w:top w:val="none" w:sz="0" w:space="0" w:color="auto"/>
        <w:left w:val="none" w:sz="0" w:space="0" w:color="auto"/>
        <w:bottom w:val="none" w:sz="0" w:space="0" w:color="auto"/>
        <w:right w:val="none" w:sz="0" w:space="0" w:color="auto"/>
      </w:divBdr>
      <w:divsChild>
        <w:div w:id="1635914944">
          <w:marLeft w:val="0"/>
          <w:marRight w:val="0"/>
          <w:marTop w:val="0"/>
          <w:marBottom w:val="0"/>
          <w:divBdr>
            <w:top w:val="none" w:sz="0" w:space="0" w:color="auto"/>
            <w:left w:val="none" w:sz="0" w:space="0" w:color="auto"/>
            <w:bottom w:val="none" w:sz="0" w:space="0" w:color="auto"/>
            <w:right w:val="none" w:sz="0" w:space="0" w:color="auto"/>
          </w:divBdr>
        </w:div>
        <w:div w:id="1495202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varzytines.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itrai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arzytine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3" ma:contentTypeDescription="Kurkite naują dokumentą." ma:contentTypeScope="" ma:versionID="c217fd2bc1e9c2ddb64bdae3aeaef69c">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5d08cee2ac9e679cce5984ea7448d972"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AC37D-FAC4-4948-9918-F56013CB9636}">
  <ds:schemaRefs>
    <ds:schemaRef ds:uri="http://schemas.microsoft.com/sharepoint/v3/contenttype/forms"/>
  </ds:schemaRefs>
</ds:datastoreItem>
</file>

<file path=customXml/itemProps2.xml><?xml version="1.0" encoding="utf-8"?>
<ds:datastoreItem xmlns:ds="http://schemas.openxmlformats.org/officeDocument/2006/customXml" ds:itemID="{33B64F3D-3890-4067-AE44-87CBB73C4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BBEBE-8B8D-42AD-960F-166D4D3975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6D4AC1-028E-4F29-8B39-F72DF815C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20168</Words>
  <Characters>11496</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31601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Giedrius Kražauskas</dc:creator>
  <cp:lastModifiedBy>Augustinas Bruožys</cp:lastModifiedBy>
  <cp:revision>3</cp:revision>
  <cp:lastPrinted>2016-08-26T09:33:00Z</cp:lastPrinted>
  <dcterms:created xsi:type="dcterms:W3CDTF">2022-04-04T04:41:00Z</dcterms:created>
  <dcterms:modified xsi:type="dcterms:W3CDTF">2022-04-04T05:35:00Z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2020-05-26T16:07:35Z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7d34bc60-05a8-4aa5-8d71-c67aa537a84b</vt:lpwstr>
  </property>
  <property fmtid="{D5CDD505-2E9C-101B-9397-08002B2CF9AE}" pid="8" name="MSIP_Label_cfcb905c-755b-4fd4-bd20-0d682d4f1d27_ContentBits">
    <vt:lpwstr>0</vt:lpwstr>
  </property>
  <property fmtid="{D5CDD505-2E9C-101B-9397-08002B2CF9AE}" pid="9" name="ContentTypeId">
    <vt:lpwstr>0x010100294FD3978F43D945977F627A2CEE2DCC</vt:lpwstr>
  </property>
</Properties>
</file>